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69A77" w14:textId="77777777" w:rsidR="0049285D" w:rsidRDefault="0049285D" w:rsidP="0049285D">
      <w:pPr>
        <w:jc w:val="center"/>
        <w:rPr>
          <w:b/>
          <w:bCs/>
          <w:sz w:val="28"/>
          <w:szCs w:val="28"/>
        </w:rPr>
      </w:pPr>
      <w:r w:rsidRPr="006C1296">
        <w:rPr>
          <w:b/>
          <w:bCs/>
          <w:sz w:val="28"/>
          <w:szCs w:val="28"/>
        </w:rPr>
        <w:t>Potential PhD Thesis Titles for Ph.D. in Project Management</w:t>
      </w:r>
    </w:p>
    <w:p w14:paraId="79C08D0F" w14:textId="77777777" w:rsidR="0049285D" w:rsidRPr="006C1296" w:rsidRDefault="0049285D" w:rsidP="0049285D">
      <w:pPr>
        <w:jc w:val="right"/>
      </w:pPr>
      <w:r w:rsidRPr="006C1296">
        <w:t>School of Creative Industries</w:t>
      </w:r>
    </w:p>
    <w:p w14:paraId="3D6CC5A2" w14:textId="77777777" w:rsidR="0049285D" w:rsidRDefault="0049285D"/>
    <w:p w14:paraId="74F659D6" w14:textId="26D7BCA5" w:rsidR="00757660" w:rsidRDefault="00757660" w:rsidP="0049285D">
      <w:pPr>
        <w:pStyle w:val="a7"/>
        <w:numPr>
          <w:ilvl w:val="0"/>
          <w:numId w:val="2"/>
        </w:numPr>
      </w:pPr>
      <w:r>
        <w:t>A Computational Model for Stakeholder Engagement Optimization: Integrating Social Network Analysis and Machine Learning in Project Management</w:t>
      </w:r>
    </w:p>
    <w:p w14:paraId="627D204E" w14:textId="5DC2FFBB" w:rsidR="00757660" w:rsidRDefault="00757660" w:rsidP="0049285D">
      <w:pPr>
        <w:pStyle w:val="a7"/>
        <w:numPr>
          <w:ilvl w:val="0"/>
          <w:numId w:val="2"/>
        </w:numPr>
      </w:pPr>
      <w:r>
        <w:t xml:space="preserve">Adopting Agile Practices: Exploring the Influence of Technology Adoption Models on Project </w:t>
      </w:r>
      <w:r w:rsidR="00CC3F3F">
        <w:t>Performance</w:t>
      </w:r>
      <w:r>
        <w:t xml:space="preserve"> and Team Dynamics</w:t>
      </w:r>
    </w:p>
    <w:p w14:paraId="63C28E25" w14:textId="6214CE57" w:rsidR="007D26B9" w:rsidRDefault="007D26B9" w:rsidP="0049285D">
      <w:pPr>
        <w:pStyle w:val="a7"/>
        <w:numPr>
          <w:ilvl w:val="0"/>
          <w:numId w:val="2"/>
        </w:numPr>
      </w:pPr>
      <w:r>
        <w:t>Knowledge Harvesting and Transfer Mechanisms in Project Management: Leveraging Big Data Analytics and Machine Learning</w:t>
      </w:r>
    </w:p>
    <w:p w14:paraId="5D4C88F2" w14:textId="77DBDC42" w:rsidR="007D26B9" w:rsidRDefault="007D26B9" w:rsidP="0049285D">
      <w:pPr>
        <w:pStyle w:val="a7"/>
        <w:numPr>
          <w:ilvl w:val="0"/>
          <w:numId w:val="2"/>
        </w:numPr>
      </w:pPr>
      <w:r>
        <w:t>Towards Sustainable Project Management: Integrating Life Cycle Assessment and Blockchain Technology for Environmental Accountability</w:t>
      </w:r>
    </w:p>
    <w:p w14:paraId="67CFB753" w14:textId="4F49A6CD" w:rsidR="007D26B9" w:rsidRDefault="001D29AC" w:rsidP="0049285D">
      <w:pPr>
        <w:pStyle w:val="a7"/>
        <w:numPr>
          <w:ilvl w:val="0"/>
          <w:numId w:val="2"/>
        </w:numPr>
      </w:pPr>
      <w:r>
        <w:t>AI Driven Decision Support Systems for Stakeholder Engagement in Complex Projects: Leveraging Natural Language Processing Sentiment Analysis</w:t>
      </w:r>
    </w:p>
    <w:p w14:paraId="6CBAC611" w14:textId="7C014542" w:rsidR="001D29AC" w:rsidRDefault="001D29AC" w:rsidP="0049285D">
      <w:pPr>
        <w:pStyle w:val="a7"/>
        <w:numPr>
          <w:ilvl w:val="0"/>
          <w:numId w:val="2"/>
        </w:numPr>
      </w:pPr>
      <w:r>
        <w:t>Enhancing Cross-Cultural Communication in Global Projects: A Framework Based on Generative AI and Intercultural Competence Development</w:t>
      </w:r>
    </w:p>
    <w:p w14:paraId="20075937" w14:textId="214591D3" w:rsidR="001D29AC" w:rsidRDefault="001D29AC" w:rsidP="0049285D">
      <w:pPr>
        <w:pStyle w:val="a7"/>
        <w:numPr>
          <w:ilvl w:val="0"/>
          <w:numId w:val="2"/>
        </w:numPr>
      </w:pPr>
      <w:r>
        <w:t>Intelligent Knowledge Management in Project Environments: Applying Machine Learning</w:t>
      </w:r>
      <w:r w:rsidR="00606A42">
        <w:t xml:space="preserve"> and Knowledge Graphs for Efficient Knowledge Discovery and Sharing</w:t>
      </w:r>
    </w:p>
    <w:p w14:paraId="3DA69140" w14:textId="4873D51F" w:rsidR="00606A42" w:rsidRDefault="00606A42" w:rsidP="0049285D">
      <w:pPr>
        <w:pStyle w:val="a7"/>
        <w:numPr>
          <w:ilvl w:val="0"/>
          <w:numId w:val="2"/>
        </w:numPr>
      </w:pPr>
      <w:r>
        <w:t>Emerging Technologies and Project Success: A Study of Information Technology Adoption and Implementation in Kazakhstan’s Project Management Landscape</w:t>
      </w:r>
    </w:p>
    <w:p w14:paraId="5BA6184A" w14:textId="38A615D6" w:rsidR="00606A42" w:rsidRPr="0049285D" w:rsidRDefault="00606A42" w:rsidP="0049285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ptos" w:eastAsia="Times New Roman" w:hAnsi="Aptos" w:cs="Times New Roman"/>
          <w:color w:val="000000"/>
          <w:sz w:val="24"/>
          <w:szCs w:val="24"/>
          <w14:ligatures w14:val="none"/>
        </w:rPr>
      </w:pPr>
      <w:r w:rsidRPr="0049285D">
        <w:rPr>
          <w:rFonts w:ascii="Aptos" w:eastAsia="Times New Roman" w:hAnsi="Aptos" w:cs="Times New Roman"/>
          <w:color w:val="000000"/>
          <w:sz w:val="24"/>
          <w:szCs w:val="24"/>
          <w14:ligatures w14:val="none"/>
        </w:rPr>
        <w:t>Implementation of Pilot Projects to improve the Quality of Public Services in the Governmental Financial System of Kazakhstan through Innovative Technologies</w:t>
      </w:r>
    </w:p>
    <w:p w14:paraId="46AEA9CF" w14:textId="5A0E54A8" w:rsidR="00606A42" w:rsidRPr="0049285D" w:rsidRDefault="00606A42" w:rsidP="0049285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ptos" w:eastAsia="Times New Roman" w:hAnsi="Aptos" w:cs="Times New Roman"/>
          <w:color w:val="000000"/>
          <w:sz w:val="24"/>
          <w:szCs w:val="24"/>
          <w14:ligatures w14:val="none"/>
        </w:rPr>
      </w:pPr>
      <w:r w:rsidRPr="0049285D">
        <w:rPr>
          <w:rFonts w:ascii="Aptos" w:eastAsia="Times New Roman" w:hAnsi="Aptos" w:cs="Times New Roman"/>
          <w:color w:val="000000"/>
          <w:sz w:val="24"/>
          <w:szCs w:val="24"/>
          <w14:ligatures w14:val="none"/>
        </w:rPr>
        <w:t>Enhancing Stakeholder Engagement in the Public Sector Projects: A Case Study of Project Management Challenges and Development Prospects in the Republic of Kazakhstan</w:t>
      </w:r>
    </w:p>
    <w:p w14:paraId="68A57D25" w14:textId="77777777" w:rsidR="00606A42" w:rsidRPr="00606A42" w:rsidRDefault="00606A42" w:rsidP="00606A42">
      <w:pPr>
        <w:spacing w:before="100" w:beforeAutospacing="1" w:after="100" w:afterAutospacing="1" w:line="240" w:lineRule="auto"/>
        <w:textAlignment w:val="baseline"/>
        <w:rPr>
          <w:rFonts w:ascii="Aptos" w:eastAsia="Times New Roman" w:hAnsi="Aptos" w:cs="Times New Roman"/>
          <w:color w:val="000000"/>
          <w:sz w:val="24"/>
          <w:szCs w:val="24"/>
          <w14:ligatures w14:val="none"/>
        </w:rPr>
      </w:pPr>
    </w:p>
    <w:p w14:paraId="59B8AB4A" w14:textId="1D4517F0" w:rsidR="00606A42" w:rsidRDefault="00606A42"/>
    <w:p w14:paraId="1DA095E0" w14:textId="77777777" w:rsidR="00757660" w:rsidRDefault="00757660"/>
    <w:sectPr w:rsidR="00757660" w:rsidSect="001614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27A18"/>
    <w:multiLevelType w:val="hybridMultilevel"/>
    <w:tmpl w:val="9954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A2EEB"/>
    <w:multiLevelType w:val="hybridMultilevel"/>
    <w:tmpl w:val="2DE4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26533">
    <w:abstractNumId w:val="0"/>
  </w:num>
  <w:num w:numId="2" w16cid:durableId="46944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60"/>
    <w:rsid w:val="001614DA"/>
    <w:rsid w:val="001D29AC"/>
    <w:rsid w:val="003A4440"/>
    <w:rsid w:val="0049285D"/>
    <w:rsid w:val="00606A42"/>
    <w:rsid w:val="0069427D"/>
    <w:rsid w:val="006C49E5"/>
    <w:rsid w:val="00757660"/>
    <w:rsid w:val="007D26B9"/>
    <w:rsid w:val="00C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108E"/>
  <w15:chartTrackingRefBased/>
  <w15:docId w15:val="{F51BB3B9-E104-4541-ADB6-BD01AD4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6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6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6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6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6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6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6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6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6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576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76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5766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766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766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5766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5766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5766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576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5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76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576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576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5766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5766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5766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576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5766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576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Jin Hwang</dc:creator>
  <cp:keywords/>
  <dc:description/>
  <cp:lastModifiedBy>Nurzhan Zhunussov</cp:lastModifiedBy>
  <cp:revision>2</cp:revision>
  <dcterms:created xsi:type="dcterms:W3CDTF">2024-05-17T12:16:00Z</dcterms:created>
  <dcterms:modified xsi:type="dcterms:W3CDTF">2024-05-17T12:16:00Z</dcterms:modified>
</cp:coreProperties>
</file>