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2B1E8F" w14:paraId="05A7A7EB" w14:textId="77777777" w:rsidTr="00D823AC">
        <w:tc>
          <w:tcPr>
            <w:tcW w:w="2268" w:type="dxa"/>
          </w:tcPr>
          <w:p w14:paraId="2B82E86D" w14:textId="231BEC0C" w:rsidR="00D823AC" w:rsidRPr="006C1F19" w:rsidRDefault="006C2C27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5E4681" w:rsidRDefault="006C2C27" w:rsidP="005E46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5E4681" w:rsidRDefault="006C2C27" w:rsidP="005E4681">
            <w:pPr>
              <w:tabs>
                <w:tab w:val="left" w:pos="271"/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Decision of the Academic Council</w:t>
            </w:r>
          </w:p>
        </w:tc>
      </w:tr>
      <w:tr w:rsidR="00EB053B" w:rsidRPr="002B1E8F" w14:paraId="1FF921AE" w14:textId="77777777" w:rsidTr="00D823AC">
        <w:tc>
          <w:tcPr>
            <w:tcW w:w="2268" w:type="dxa"/>
            <w:vMerge w:val="restart"/>
          </w:tcPr>
          <w:p w14:paraId="1FCD96FF" w14:textId="77777777" w:rsidR="00510524" w:rsidRPr="00510524" w:rsidRDefault="00EB053B" w:rsidP="0051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510524" w:rsidRPr="0051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14:paraId="19BBB187" w14:textId="2D266D49" w:rsidR="00EB053B" w:rsidRPr="006C1F19" w:rsidRDefault="00510524" w:rsidP="00510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1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April</w:t>
            </w:r>
            <w:proofErr w:type="spellEnd"/>
            <w:r w:rsidRPr="00510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  <w:r w:rsidR="00EB053B" w:rsidRPr="00C16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2024</w:t>
            </w:r>
            <w:r w:rsidR="00EB053B"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964EC6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5A88" w14:textId="5CE6EFF6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45DBDF9" w14:textId="77777777" w:rsidR="005E4681" w:rsidRPr="005E4681" w:rsidRDefault="005E4681" w:rsidP="005E4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5E468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5E468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. About the results of the survey: students’ satisfaction with the quality of teaching «The teacher through the eyes of students» </w:t>
            </w:r>
          </w:p>
          <w:p w14:paraId="5F47DE42" w14:textId="4B4DF251" w:rsidR="00EB053B" w:rsidRPr="005E4681" w:rsidRDefault="005E4681" w:rsidP="005E4681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5E468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Kasenov Kh.N., Director of the Quality Assurance Department</w:t>
            </w:r>
          </w:p>
        </w:tc>
        <w:tc>
          <w:tcPr>
            <w:tcW w:w="9242" w:type="dxa"/>
          </w:tcPr>
          <w:p w14:paraId="774333D7" w14:textId="1FEEFD2C" w:rsidR="005E4681" w:rsidRPr="005E4681" w:rsidRDefault="005E4681" w:rsidP="005E4681">
            <w:pPr>
              <w:pStyle w:val="1"/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681">
              <w:rPr>
                <w:rFonts w:ascii="Times New Roman" w:hAnsi="Times New Roman"/>
                <w:sz w:val="28"/>
                <w:szCs w:val="28"/>
                <w:lang w:val="en-US"/>
              </w:rPr>
              <w:t>Take the information into consideration.</w:t>
            </w:r>
          </w:p>
          <w:p w14:paraId="6828C2E7" w14:textId="77777777" w:rsidR="005E4681" w:rsidRPr="005E4681" w:rsidRDefault="005E4681" w:rsidP="005E4681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5E4681">
              <w:rPr>
                <w:bCs/>
                <w:sz w:val="28"/>
                <w:szCs w:val="28"/>
                <w:lang w:val="en-US"/>
              </w:rPr>
              <w:t>Draw up a schedule of meetings of the departments of the educational program to discuss the results of the survey with the participation of the vice-rector, dean, director of the DA</w:t>
            </w:r>
            <w:r w:rsidRPr="005E4681">
              <w:rPr>
                <w:bCs/>
                <w:sz w:val="28"/>
                <w:szCs w:val="28"/>
              </w:rPr>
              <w:t>А</w:t>
            </w:r>
            <w:r w:rsidRPr="005E4681">
              <w:rPr>
                <w:bCs/>
                <w:sz w:val="28"/>
                <w:szCs w:val="28"/>
                <w:lang w:val="en-US"/>
              </w:rPr>
              <w:t>.</w:t>
            </w:r>
          </w:p>
          <w:p w14:paraId="7ECA053C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Responsible: Vice-Rector for Academic and Students Affairs, Directors of Educational Program Departments, Dean, director of Academic department.</w:t>
            </w:r>
          </w:p>
          <w:p w14:paraId="2737CF87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Term: until April 24, 2024.</w:t>
            </w:r>
          </w:p>
          <w:p w14:paraId="232123EB" w14:textId="77777777" w:rsidR="005E4681" w:rsidRPr="005E4681" w:rsidRDefault="005E4681" w:rsidP="005E4681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5E4681">
              <w:rPr>
                <w:bCs/>
                <w:sz w:val="28"/>
                <w:szCs w:val="28"/>
                <w:lang w:val="en-US"/>
              </w:rPr>
              <w:t>Discuss the results of the survey at meetings of the DOP, UMS and take constructive measures.</w:t>
            </w:r>
          </w:p>
          <w:p w14:paraId="496BB8D9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Responsible: Directors of Educational Program Departments, Dean.</w:t>
            </w:r>
          </w:p>
          <w:p w14:paraId="449F4BCD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Term: May 31, 2024.</w:t>
            </w:r>
          </w:p>
          <w:p w14:paraId="2E2BD1B0" w14:textId="77777777" w:rsidR="005E4681" w:rsidRPr="005E4681" w:rsidRDefault="005E4681" w:rsidP="005E4681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5E4681">
              <w:rPr>
                <w:bCs/>
                <w:sz w:val="28"/>
                <w:szCs w:val="28"/>
                <w:lang w:val="en-US"/>
              </w:rPr>
              <w:t xml:space="preserve">Include topics on teaching methods and assessment systems in the program of methodological seminars for teaching staff, </w:t>
            </w:r>
            <w:proofErr w:type="gramStart"/>
            <w:r w:rsidRPr="005E4681">
              <w:rPr>
                <w:bCs/>
                <w:sz w:val="28"/>
                <w:szCs w:val="28"/>
                <w:lang w:val="en-US"/>
              </w:rPr>
              <w:t>taking into account</w:t>
            </w:r>
            <w:proofErr w:type="gramEnd"/>
            <w:r w:rsidRPr="005E4681">
              <w:rPr>
                <w:bCs/>
                <w:sz w:val="28"/>
                <w:szCs w:val="28"/>
                <w:lang w:val="en-US"/>
              </w:rPr>
              <w:t xml:space="preserve"> the results of the survey.</w:t>
            </w:r>
          </w:p>
          <w:p w14:paraId="62181B16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Responsible: director of Academic department, Dean, Directors of Educational Program Departments.</w:t>
            </w:r>
          </w:p>
          <w:p w14:paraId="51D40624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Term: August 2024.</w:t>
            </w:r>
          </w:p>
          <w:p w14:paraId="4DFC632D" w14:textId="77777777" w:rsidR="005E4681" w:rsidRPr="005E4681" w:rsidRDefault="005E4681" w:rsidP="005E4681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5E4681">
              <w:rPr>
                <w:bCs/>
                <w:sz w:val="28"/>
                <w:szCs w:val="28"/>
                <w:lang w:val="en-US"/>
              </w:rPr>
              <w:t>Directors organize a permanent methodological seminar on teaching methods (once a month).</w:t>
            </w:r>
          </w:p>
          <w:p w14:paraId="667595DA" w14:textId="77777777" w:rsidR="005E4681" w:rsidRPr="005E4681" w:rsidRDefault="005E4681" w:rsidP="005E46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Responsible: Directors of Educational Program Departments.</w:t>
            </w:r>
          </w:p>
          <w:p w14:paraId="50F9F357" w14:textId="4802CA99" w:rsidR="00EB053B" w:rsidRPr="005E4681" w:rsidRDefault="005E4681" w:rsidP="005E4681">
            <w:pPr>
              <w:tabs>
                <w:tab w:val="left" w:pos="271"/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6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Term: on a permanent basis from August 2024</w:t>
            </w:r>
          </w:p>
        </w:tc>
      </w:tr>
      <w:tr w:rsidR="00EB053B" w:rsidRPr="002B1E8F" w14:paraId="26F364A4" w14:textId="77777777" w:rsidTr="00D823AC">
        <w:tc>
          <w:tcPr>
            <w:tcW w:w="2268" w:type="dxa"/>
            <w:vMerge/>
          </w:tcPr>
          <w:p w14:paraId="338DD838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390ADD14" w14:textId="77777777" w:rsidR="005E4681" w:rsidRPr="005E4681" w:rsidRDefault="005E4681" w:rsidP="005E4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5E468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5E46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Information on the implementation of electronic book distribution and digitization of the book collection</w:t>
            </w:r>
          </w:p>
          <w:p w14:paraId="7149781A" w14:textId="70D02074" w:rsidR="00EB053B" w:rsidRPr="005E4681" w:rsidRDefault="005E4681" w:rsidP="005E4681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5E468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lastRenderedPageBreak/>
              <w:t>Speaker: Akhmetova M.D., Director of the Scientific Library</w:t>
            </w:r>
          </w:p>
        </w:tc>
        <w:tc>
          <w:tcPr>
            <w:tcW w:w="9242" w:type="dxa"/>
          </w:tcPr>
          <w:p w14:paraId="5B1038DF" w14:textId="77777777" w:rsidR="003F372E" w:rsidRPr="005E4681" w:rsidRDefault="003F372E" w:rsidP="005E4681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bookmarkStart w:id="0" w:name="_Hlk91662069"/>
            <w:r w:rsidRPr="005E4681">
              <w:rPr>
                <w:bCs/>
                <w:sz w:val="28"/>
                <w:szCs w:val="28"/>
                <w:lang w:val="en-US"/>
              </w:rPr>
              <w:lastRenderedPageBreak/>
              <w:t>Take the information into consideration.</w:t>
            </w:r>
          </w:p>
          <w:bookmarkEnd w:id="0"/>
          <w:p w14:paraId="2A916599" w14:textId="2E733583" w:rsidR="00EB053B" w:rsidRPr="005E4681" w:rsidRDefault="00EB053B" w:rsidP="005E4681">
            <w:pPr>
              <w:pStyle w:val="a4"/>
              <w:tabs>
                <w:tab w:val="left" w:pos="271"/>
                <w:tab w:val="left" w:pos="431"/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EB053B" w:rsidRPr="002B1E8F" w14:paraId="4446CD07" w14:textId="77777777" w:rsidTr="00D823AC">
        <w:tc>
          <w:tcPr>
            <w:tcW w:w="2268" w:type="dxa"/>
            <w:vMerge/>
          </w:tcPr>
          <w:p w14:paraId="05DE92E2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889ABCF" w14:textId="77777777" w:rsidR="005E4681" w:rsidRPr="005E4681" w:rsidRDefault="005E4681" w:rsidP="005E4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5E4681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5E46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On the progress of implementation of scientific projects under grants from the Ministry of Science and Higher Education of the Republic of Kazakhstan</w:t>
            </w:r>
          </w:p>
          <w:p w14:paraId="46B5998E" w14:textId="0491145F" w:rsidR="00EB053B" w:rsidRPr="005E4681" w:rsidRDefault="005E4681" w:rsidP="005E4681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5E4681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Speaker: </w:t>
            </w:r>
            <w:r w:rsidRPr="005E4681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Zhakiev N.K., Director of the Department of Science and Innovation</w:t>
            </w:r>
          </w:p>
        </w:tc>
        <w:tc>
          <w:tcPr>
            <w:tcW w:w="9242" w:type="dxa"/>
          </w:tcPr>
          <w:p w14:paraId="3FD0B1EE" w14:textId="34DCE3CE" w:rsidR="00EB053B" w:rsidRPr="005E4681" w:rsidRDefault="003F372E" w:rsidP="005E468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5E4681">
              <w:rPr>
                <w:bCs/>
                <w:sz w:val="28"/>
                <w:szCs w:val="28"/>
                <w:lang w:val="en-US"/>
              </w:rPr>
              <w:t xml:space="preserve">Take the information into consideration. </w:t>
            </w:r>
          </w:p>
        </w:tc>
      </w:tr>
    </w:tbl>
    <w:p w14:paraId="3B57EFBE" w14:textId="77777777" w:rsidR="00D823AC" w:rsidRPr="00FC0274" w:rsidRDefault="00D823AC"/>
    <w:sectPr w:rsidR="00D823AC" w:rsidRPr="00FC0274" w:rsidSect="00C77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954637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7C29F0"/>
    <w:multiLevelType w:val="hybridMultilevel"/>
    <w:tmpl w:val="FF782AC8"/>
    <w:lvl w:ilvl="0" w:tplc="9CC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ED1B5F"/>
    <w:multiLevelType w:val="hybridMultilevel"/>
    <w:tmpl w:val="8F68236C"/>
    <w:lvl w:ilvl="0" w:tplc="DF08BA4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3"/>
  </w:num>
  <w:num w:numId="4" w16cid:durableId="1487356975">
    <w:abstractNumId w:val="10"/>
  </w:num>
  <w:num w:numId="5" w16cid:durableId="1613587777">
    <w:abstractNumId w:val="6"/>
  </w:num>
  <w:num w:numId="6" w16cid:durableId="655842583">
    <w:abstractNumId w:val="5"/>
  </w:num>
  <w:num w:numId="7" w16cid:durableId="1950163079">
    <w:abstractNumId w:val="8"/>
  </w:num>
  <w:num w:numId="8" w16cid:durableId="176232800">
    <w:abstractNumId w:val="11"/>
  </w:num>
  <w:num w:numId="9" w16cid:durableId="386151038">
    <w:abstractNumId w:val="1"/>
  </w:num>
  <w:num w:numId="10" w16cid:durableId="1298219177">
    <w:abstractNumId w:val="7"/>
  </w:num>
  <w:num w:numId="11" w16cid:durableId="2022002789">
    <w:abstractNumId w:val="9"/>
  </w:num>
  <w:num w:numId="12" w16cid:durableId="1589581627">
    <w:abstractNumId w:val="2"/>
  </w:num>
  <w:num w:numId="13" w16cid:durableId="20749639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1E5E8B"/>
    <w:rsid w:val="0028341B"/>
    <w:rsid w:val="002A308C"/>
    <w:rsid w:val="002B1E8F"/>
    <w:rsid w:val="002C757A"/>
    <w:rsid w:val="00303BD1"/>
    <w:rsid w:val="00344734"/>
    <w:rsid w:val="003A6E48"/>
    <w:rsid w:val="003F372E"/>
    <w:rsid w:val="00405A72"/>
    <w:rsid w:val="0046549E"/>
    <w:rsid w:val="004B39EB"/>
    <w:rsid w:val="004D0493"/>
    <w:rsid w:val="004F4D11"/>
    <w:rsid w:val="00510524"/>
    <w:rsid w:val="005169EE"/>
    <w:rsid w:val="0052051B"/>
    <w:rsid w:val="00555AD3"/>
    <w:rsid w:val="00565583"/>
    <w:rsid w:val="005E4681"/>
    <w:rsid w:val="00612975"/>
    <w:rsid w:val="00642DD9"/>
    <w:rsid w:val="006C1F19"/>
    <w:rsid w:val="006C2C27"/>
    <w:rsid w:val="006E7F8A"/>
    <w:rsid w:val="0074520E"/>
    <w:rsid w:val="007622DD"/>
    <w:rsid w:val="007A4531"/>
    <w:rsid w:val="00865048"/>
    <w:rsid w:val="008C6BD8"/>
    <w:rsid w:val="008F3AE3"/>
    <w:rsid w:val="009074C5"/>
    <w:rsid w:val="00953478"/>
    <w:rsid w:val="009E472E"/>
    <w:rsid w:val="00A254B9"/>
    <w:rsid w:val="00AF34DD"/>
    <w:rsid w:val="00B3671C"/>
    <w:rsid w:val="00B94CBB"/>
    <w:rsid w:val="00BE2AC8"/>
    <w:rsid w:val="00BF2124"/>
    <w:rsid w:val="00BF6577"/>
    <w:rsid w:val="00C1668D"/>
    <w:rsid w:val="00C7778D"/>
    <w:rsid w:val="00CF1F82"/>
    <w:rsid w:val="00D22915"/>
    <w:rsid w:val="00D823AC"/>
    <w:rsid w:val="00E82642"/>
    <w:rsid w:val="00EB053B"/>
    <w:rsid w:val="00ED2510"/>
    <w:rsid w:val="00EF0381"/>
    <w:rsid w:val="00EF2579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  <w:style w:type="paragraph" w:styleId="a9">
    <w:name w:val="footer"/>
    <w:basedOn w:val="a"/>
    <w:link w:val="aa"/>
    <w:uiPriority w:val="99"/>
    <w:unhideWhenUsed/>
    <w:rsid w:val="002B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1E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2024-04-15T10:41:00Z</dcterms:created>
  <dcterms:modified xsi:type="dcterms:W3CDTF">2024-04-15T10:42:00Z</dcterms:modified>
</cp:coreProperties>
</file>