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67E24" w14:paraId="05A7A7EB" w14:textId="77777777" w:rsidTr="00D823AC">
        <w:tc>
          <w:tcPr>
            <w:tcW w:w="2268" w:type="dxa"/>
          </w:tcPr>
          <w:p w14:paraId="2B82E86D" w14:textId="231BEC0C" w:rsidR="00D823AC" w:rsidRPr="00667E24" w:rsidRDefault="006C2C27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667E24" w:rsidRDefault="006C2C27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667E24" w:rsidRDefault="006C2C27" w:rsidP="00667E24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667E24" w14:paraId="1FF921AE" w14:textId="77777777" w:rsidTr="00D823AC">
        <w:tc>
          <w:tcPr>
            <w:tcW w:w="2268" w:type="dxa"/>
            <w:vMerge w:val="restart"/>
          </w:tcPr>
          <w:p w14:paraId="14FD2BFD" w14:textId="471B113C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F5076A"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6AC25A88" w14:textId="77B0C175" w:rsidR="004B39EB" w:rsidRPr="00667E24" w:rsidRDefault="00F5076A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September</w:t>
            </w:r>
            <w:proofErr w:type="spellEnd"/>
            <w:r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4B39EB"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5B48FCF1" w14:textId="2ACC89EB" w:rsidR="00642DD9" w:rsidRPr="00667E24" w:rsidRDefault="008F3AE3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8651AD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="008651AD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колледжінде жаңа 2023–2024 оқу жылының басталуы туралы</w:t>
            </w:r>
          </w:p>
          <w:p w14:paraId="5F47DE42" w14:textId="7C7DC187" w:rsidR="004B39EB" w:rsidRPr="00667E24" w:rsidRDefault="00642DD9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8651A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Smailov D.N.</w:t>
            </w: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, Director of </w:t>
            </w:r>
            <w:r w:rsidR="008651A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college</w:t>
            </w:r>
          </w:p>
        </w:tc>
        <w:tc>
          <w:tcPr>
            <w:tcW w:w="9242" w:type="dxa"/>
          </w:tcPr>
          <w:p w14:paraId="68F152E4" w14:textId="768459D8" w:rsidR="004B39EB" w:rsidRPr="00667E24" w:rsidRDefault="00642DD9" w:rsidP="00667E24">
            <w:pPr>
              <w:pStyle w:val="1"/>
              <w:numPr>
                <w:ilvl w:val="0"/>
                <w:numId w:val="4"/>
              </w:numPr>
              <w:tabs>
                <w:tab w:val="left" w:pos="203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sz w:val="24"/>
                <w:szCs w:val="24"/>
              </w:rPr>
              <w:t>To consider the information</w:t>
            </w:r>
            <w:r w:rsidR="004B39EB"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9F357" w14:textId="30EAB490" w:rsidR="00BF6577" w:rsidRPr="00667E24" w:rsidRDefault="00BF6577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B" w:rsidRPr="00667E24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4902E40" w14:textId="297DF85B" w:rsidR="00642DD9" w:rsidRPr="00667E24" w:rsidRDefault="004B39EB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7F158D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provision of housing for students: results of settlement in Student Houses and additional living quarters</w:t>
            </w:r>
            <w:r w:rsidR="00642DD9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</w:p>
          <w:p w14:paraId="7149781A" w14:textId="681B52E1" w:rsidR="004B39EB" w:rsidRPr="00667E24" w:rsidRDefault="00642DD9" w:rsidP="00667E2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Speaker: </w:t>
            </w:r>
            <w:proofErr w:type="spellStart"/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Kumalakov</w:t>
            </w:r>
            <w:proofErr w:type="spellEnd"/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 B.A., Vice-Rector for Academic and Educational Work</w:t>
            </w:r>
          </w:p>
        </w:tc>
        <w:tc>
          <w:tcPr>
            <w:tcW w:w="9242" w:type="dxa"/>
          </w:tcPr>
          <w:p w14:paraId="06B83D6C" w14:textId="77777777" w:rsidR="008651AD" w:rsidRPr="00667E24" w:rsidRDefault="00642DD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D7D63" w:rsidRPr="00667E24">
              <w:rPr>
                <w:rFonts w:ascii="Times New Roman" w:hAnsi="Times New Roman"/>
                <w:sz w:val="24"/>
                <w:szCs w:val="24"/>
              </w:rPr>
              <w:t>To consider the information</w:t>
            </w:r>
            <w:r w:rsidR="008651AD"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1DCDA8" w14:textId="598D9F78" w:rsidR="008651AD" w:rsidRPr="00667E24" w:rsidRDefault="008651AD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>Bring to a meeting of the IT Council the issue of improving the system on the abitur.astanait.edu.kz platform to automate the entire process (registration and processing of applications, concluding an agreement and issuing a referral) for moving into university residential premises</w:t>
            </w:r>
            <w:r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959B0F" w14:textId="25B10385" w:rsidR="00DF1C49" w:rsidRPr="00667E24" w:rsidRDefault="00DF1C4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667E24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Responsible: Department of Information Technologies, Department of Social and Educational Work.</w:t>
            </w:r>
          </w:p>
          <w:p w14:paraId="0A5836EB" w14:textId="5A6A8296" w:rsidR="00DF1C49" w:rsidRPr="00667E24" w:rsidRDefault="00DF1C4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Deadline: until 01.11.2023</w:t>
            </w:r>
          </w:p>
          <w:p w14:paraId="0D677B9A" w14:textId="590E76CF" w:rsidR="008651AD" w:rsidRPr="00667E24" w:rsidRDefault="008651AD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>Ensure the hiring of employees for the vacancies of curator and curator-educator</w:t>
            </w:r>
            <w:r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FD870E" w14:textId="42FFD2D6" w:rsidR="008651AD" w:rsidRPr="00667E24" w:rsidRDefault="008651AD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r w:rsidR="00DF1C49"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Human Resource Management Department</w:t>
            </w:r>
            <w:r w:rsidRPr="00667E2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DF1C49"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Department of Social and Educational Work.</w:t>
            </w:r>
          </w:p>
          <w:p w14:paraId="2A916599" w14:textId="46CEAE51" w:rsidR="00CF1F82" w:rsidRPr="00667E24" w:rsidRDefault="008651AD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Deadline: until September 1</w:t>
            </w:r>
            <w:r w:rsidR="00DF1C49" w:rsidRPr="00667E2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5</w:t>
            </w: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, 2023</w:t>
            </w:r>
          </w:p>
        </w:tc>
      </w:tr>
      <w:tr w:rsidR="004B39EB" w:rsidRPr="00667E24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4D1DACCC" w:rsidR="004B39EB" w:rsidRPr="00667E24" w:rsidRDefault="004B39EB" w:rsidP="00667E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7F158D" w:rsidRPr="00667E2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Possibilities of online learning format for the new academic year</w:t>
            </w:r>
          </w:p>
          <w:p w14:paraId="46B5998E" w14:textId="299C0D59" w:rsidR="004B39EB" w:rsidRPr="00667E24" w:rsidRDefault="004B39EB" w:rsidP="00667E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Soltan G.Zh., Director of the Department of Academic Activities</w:t>
            </w:r>
          </w:p>
        </w:tc>
        <w:tc>
          <w:tcPr>
            <w:tcW w:w="9242" w:type="dxa"/>
          </w:tcPr>
          <w:p w14:paraId="215F9726" w14:textId="3670A60C" w:rsidR="00BE2AC8" w:rsidRPr="00667E24" w:rsidRDefault="001D7D63" w:rsidP="00667E24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67E24">
              <w:t xml:space="preserve">To </w:t>
            </w:r>
            <w:proofErr w:type="spellStart"/>
            <w:r w:rsidRPr="00667E24">
              <w:t>consider</w:t>
            </w:r>
            <w:proofErr w:type="spellEnd"/>
            <w:r w:rsidRPr="00667E24">
              <w:t xml:space="preserve"> </w:t>
            </w:r>
            <w:proofErr w:type="spellStart"/>
            <w:r w:rsidRPr="00667E24">
              <w:t>the</w:t>
            </w:r>
            <w:proofErr w:type="spellEnd"/>
            <w:r w:rsidRPr="00667E24">
              <w:t xml:space="preserve"> </w:t>
            </w:r>
            <w:proofErr w:type="spellStart"/>
            <w:r w:rsidRPr="00667E24">
              <w:t>information</w:t>
            </w:r>
            <w:proofErr w:type="spellEnd"/>
            <w:r w:rsidR="004B39EB" w:rsidRPr="00667E24">
              <w:rPr>
                <w:bCs/>
                <w:lang w:val="en-US"/>
              </w:rPr>
              <w:t>.</w:t>
            </w:r>
          </w:p>
          <w:p w14:paraId="231EB97D" w14:textId="5FE292FE" w:rsidR="00DF1C49" w:rsidRPr="00667E24" w:rsidRDefault="00D06236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sz w:val="24"/>
                <w:szCs w:val="24"/>
              </w:rPr>
              <w:t>2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7E24">
              <w:rPr>
                <w:rFonts w:ascii="Times New Roman" w:hAnsi="Times New Roman"/>
                <w:sz w:val="24"/>
                <w:szCs w:val="24"/>
              </w:rPr>
              <w:t>Make appropriate changes to the University documents: Rules for organizing the educational process in credit technology of education, Regulations on the student assessment system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BEBA36" w14:textId="006E09AC" w:rsidR="00DF1C49" w:rsidRPr="00667E24" w:rsidRDefault="00DF1C4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r w:rsidR="00D06236" w:rsidRPr="00667E24">
              <w:rPr>
                <w:rFonts w:ascii="Times New Roman" w:hAnsi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Department of Academic Activities</w:t>
            </w:r>
            <w:r w:rsidRPr="00667E2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</w:p>
          <w:p w14:paraId="6BFAA698" w14:textId="5A247E63" w:rsidR="00DF1C49" w:rsidRPr="00667E24" w:rsidRDefault="00DF1C4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Deadline: </w:t>
            </w:r>
            <w:r w:rsidR="00D06236"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until September 18, 2023</w:t>
            </w:r>
          </w:p>
          <w:p w14:paraId="09D61487" w14:textId="1F5D45EA" w:rsidR="00DF1C49" w:rsidRPr="00667E24" w:rsidRDefault="00D06236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7E24">
              <w:rPr>
                <w:rFonts w:ascii="Times New Roman" w:hAnsi="Times New Roman"/>
                <w:sz w:val="24"/>
                <w:szCs w:val="24"/>
              </w:rPr>
              <w:t>Consider using AWS Academy courses in the educational process with subsequent transfer of learning results</w:t>
            </w:r>
            <w:r w:rsidR="00DF1C49"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E2388" w14:textId="325D1A67" w:rsidR="00DF1C49" w:rsidRPr="00667E24" w:rsidRDefault="00DF1C4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r w:rsidR="00D06236" w:rsidRPr="00667E24">
              <w:rPr>
                <w:rFonts w:ascii="Times New Roman" w:hAnsi="Times New Roman"/>
                <w:i/>
                <w:iCs/>
                <w:sz w:val="24"/>
                <w:szCs w:val="24"/>
              </w:rPr>
              <w:t>Dean's Office, Director of Educational Program Departments</w:t>
            </w:r>
            <w:r w:rsidRPr="00667E2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</w:p>
          <w:p w14:paraId="3FD0B1EE" w14:textId="7B4A97AB" w:rsidR="004B39EB" w:rsidRPr="00667E24" w:rsidRDefault="00DF1C49" w:rsidP="00667E24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proofErr w:type="spellStart"/>
            <w:r w:rsidRPr="00667E24">
              <w:rPr>
                <w:i/>
                <w:iCs/>
              </w:rPr>
              <w:t>Deadline</w:t>
            </w:r>
            <w:proofErr w:type="spellEnd"/>
            <w:r w:rsidRPr="00667E24">
              <w:rPr>
                <w:i/>
                <w:iCs/>
              </w:rPr>
              <w:t xml:space="preserve">: </w:t>
            </w:r>
            <w:proofErr w:type="spellStart"/>
            <w:r w:rsidR="00D06236" w:rsidRPr="00667E24">
              <w:rPr>
                <w:i/>
                <w:iCs/>
              </w:rPr>
              <w:t>until</w:t>
            </w:r>
            <w:proofErr w:type="spellEnd"/>
            <w:r w:rsidR="00D06236" w:rsidRPr="00667E24">
              <w:rPr>
                <w:i/>
                <w:iCs/>
              </w:rPr>
              <w:t xml:space="preserve"> 09/08/2023</w:t>
            </w: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1D7D63"/>
    <w:rsid w:val="00303BD1"/>
    <w:rsid w:val="004B39EB"/>
    <w:rsid w:val="004D0493"/>
    <w:rsid w:val="00565583"/>
    <w:rsid w:val="00612975"/>
    <w:rsid w:val="00642DD9"/>
    <w:rsid w:val="00667E24"/>
    <w:rsid w:val="006C2C27"/>
    <w:rsid w:val="0074520E"/>
    <w:rsid w:val="00775161"/>
    <w:rsid w:val="007F158D"/>
    <w:rsid w:val="008651AD"/>
    <w:rsid w:val="008F3AE3"/>
    <w:rsid w:val="009074C5"/>
    <w:rsid w:val="00963949"/>
    <w:rsid w:val="00970FC2"/>
    <w:rsid w:val="009E472E"/>
    <w:rsid w:val="00B2792D"/>
    <w:rsid w:val="00B3671C"/>
    <w:rsid w:val="00B94CBB"/>
    <w:rsid w:val="00BE2AC8"/>
    <w:rsid w:val="00BF2124"/>
    <w:rsid w:val="00BF6577"/>
    <w:rsid w:val="00CF1F82"/>
    <w:rsid w:val="00D06236"/>
    <w:rsid w:val="00D823AC"/>
    <w:rsid w:val="00D973DE"/>
    <w:rsid w:val="00DF1C49"/>
    <w:rsid w:val="00E82642"/>
    <w:rsid w:val="00F5076A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5</cp:revision>
  <dcterms:created xsi:type="dcterms:W3CDTF">2024-01-05T04:51:00Z</dcterms:created>
  <dcterms:modified xsi:type="dcterms:W3CDTF">2024-01-05T05:53:00Z</dcterms:modified>
</cp:coreProperties>
</file>