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FA7" w14:textId="33669709" w:rsidR="002A5AEB" w:rsidRPr="003E3C7C" w:rsidRDefault="002A5AEB" w:rsidP="003E3C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4175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8108"/>
      </w:tblGrid>
      <w:tr w:rsidR="00DE2720" w:rsidRPr="003E3C7C" w14:paraId="08E1F1C2" w14:textId="77777777" w:rsidTr="003E3C7C">
        <w:tc>
          <w:tcPr>
            <w:tcW w:w="2268" w:type="dxa"/>
          </w:tcPr>
          <w:p w14:paraId="465E996B" w14:textId="77777777" w:rsidR="00DE2720" w:rsidRPr="003E3C7C" w:rsidRDefault="00DE2720" w:rsidP="003E3C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3C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№ и дата </w:t>
            </w:r>
          </w:p>
          <w:p w14:paraId="4B77497E" w14:textId="40CC6173" w:rsidR="00DE2720" w:rsidRPr="003E3C7C" w:rsidRDefault="00DE2720" w:rsidP="003E3C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E3C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Протокола заседания </w:t>
            </w:r>
            <w:r w:rsidR="009173AE" w:rsidRPr="003E3C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УС</w:t>
            </w:r>
          </w:p>
        </w:tc>
        <w:tc>
          <w:tcPr>
            <w:tcW w:w="3799" w:type="dxa"/>
          </w:tcPr>
          <w:p w14:paraId="3A4B4017" w14:textId="77777777" w:rsidR="00DE2720" w:rsidRPr="003E3C7C" w:rsidRDefault="00DE2720" w:rsidP="003E3C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E3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Рассмотренные</w:t>
            </w:r>
            <w:proofErr w:type="spellEnd"/>
            <w:r w:rsidRPr="003E3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E3C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8108" w:type="dxa"/>
          </w:tcPr>
          <w:p w14:paraId="73E6909D" w14:textId="0F0B2295" w:rsidR="00DE2720" w:rsidRPr="003E3C7C" w:rsidRDefault="00DE2720" w:rsidP="003E3C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3E3C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Решения </w:t>
            </w:r>
            <w:r w:rsidR="009173AE" w:rsidRPr="003E3C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Ученого совета</w:t>
            </w:r>
          </w:p>
        </w:tc>
      </w:tr>
      <w:tr w:rsidR="00340F56" w:rsidRPr="003E3C7C" w14:paraId="56C8FA4D" w14:textId="77777777" w:rsidTr="003E3C7C">
        <w:tc>
          <w:tcPr>
            <w:tcW w:w="2268" w:type="dxa"/>
            <w:vMerge w:val="restart"/>
          </w:tcPr>
          <w:p w14:paraId="59907EFE" w14:textId="77777777" w:rsidR="00EB27C4" w:rsidRPr="003E3C7C" w:rsidRDefault="00EB27C4" w:rsidP="003E3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C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 9</w:t>
            </w:r>
          </w:p>
          <w:p w14:paraId="3DC51A7F" w14:textId="1764CADD" w:rsidR="00340F56" w:rsidRPr="003E3C7C" w:rsidRDefault="00EB27C4" w:rsidP="003E3C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3C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 февраля 2023 г.</w:t>
            </w:r>
          </w:p>
        </w:tc>
        <w:tc>
          <w:tcPr>
            <w:tcW w:w="3799" w:type="dxa"/>
          </w:tcPr>
          <w:p w14:paraId="053941B5" w14:textId="77777777" w:rsidR="00EB27C4" w:rsidRPr="003E3C7C" w:rsidRDefault="00EB27C4" w:rsidP="003E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C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Мониторинг реализации Программы развития ОП за 2022 год.</w:t>
            </w:r>
          </w:p>
          <w:p w14:paraId="4D964B49" w14:textId="3F465F50" w:rsidR="00340F56" w:rsidRPr="003E3C7C" w:rsidRDefault="00EB27C4" w:rsidP="003E3C7C">
            <w:pPr>
              <w:jc w:val="both"/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3E3C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3E3C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Жакебаев</w:t>
            </w:r>
            <w:proofErr w:type="spellEnd"/>
            <w:r w:rsidRPr="003E3C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Д.Б., председатель комиссии.</w:t>
            </w:r>
          </w:p>
        </w:tc>
        <w:tc>
          <w:tcPr>
            <w:tcW w:w="8108" w:type="dxa"/>
          </w:tcPr>
          <w:p w14:paraId="624654CD" w14:textId="77777777" w:rsidR="003E3C7C" w:rsidRPr="003E3C7C" w:rsidRDefault="003E3C7C" w:rsidP="003E3C7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3E3C7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1. Информацию принять к сведению</w:t>
            </w:r>
            <w:r w:rsidRPr="003E3C7C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 xml:space="preserve">. </w:t>
            </w:r>
          </w:p>
          <w:p w14:paraId="3F303209" w14:textId="77777777" w:rsidR="003E3C7C" w:rsidRPr="003E3C7C" w:rsidRDefault="003E3C7C" w:rsidP="003E3C7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E3C7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2. Принять меры по реализации Программ развития ОП.</w:t>
            </w:r>
          </w:p>
          <w:p w14:paraId="36FC5CE2" w14:textId="77777777" w:rsidR="003E3C7C" w:rsidRPr="003E3C7C" w:rsidRDefault="003E3C7C" w:rsidP="003E3C7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3E3C7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Ответственный</w:t>
            </w:r>
            <w:r w:rsidRPr="003E3C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:</w:t>
            </w:r>
            <w:r w:rsidRPr="003E3C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ab/>
              <w:t>Директора ДОП, ШКИ.</w:t>
            </w:r>
          </w:p>
          <w:p w14:paraId="0A842D3C" w14:textId="77777777" w:rsidR="003E3C7C" w:rsidRPr="003E3C7C" w:rsidRDefault="003E3C7C" w:rsidP="003E3C7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3E3C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Срок: согласно срокам программы.</w:t>
            </w:r>
          </w:p>
          <w:p w14:paraId="0BC81631" w14:textId="77777777" w:rsidR="003E3C7C" w:rsidRPr="003E3C7C" w:rsidRDefault="003E3C7C" w:rsidP="003E3C7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E3C7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3. </w:t>
            </w:r>
            <w:r w:rsidRPr="003E3C7C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3E3C7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Внести изменения в Программы развития ОП по каждой образовательной программе в соответствии со Стратегией развития ТОО</w:t>
            </w: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 «</w:t>
            </w: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Astana</w:t>
            </w: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IT</w:t>
            </w: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University</w:t>
            </w: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» на 2020–2025 годы</w:t>
            </w:r>
            <w:r w:rsidRPr="003E3C7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. </w:t>
            </w:r>
          </w:p>
          <w:p w14:paraId="1607FC8B" w14:textId="77777777" w:rsidR="003E3C7C" w:rsidRPr="003E3C7C" w:rsidRDefault="003E3C7C" w:rsidP="003E3C7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3E3C7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Ответственный</w:t>
            </w:r>
            <w:r w:rsidRPr="003E3C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:</w:t>
            </w:r>
            <w:r w:rsidRPr="003E3C7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ab/>
              <w:t>Директора ДОП, ШКИ, ДСКУ.</w:t>
            </w:r>
          </w:p>
          <w:p w14:paraId="19D2FE7F" w14:textId="06873413" w:rsidR="00340F56" w:rsidRPr="003E3C7C" w:rsidRDefault="003E3C7C" w:rsidP="003E3C7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3E3C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Срок</w:t>
            </w:r>
            <w:proofErr w:type="spellEnd"/>
            <w:r w:rsidRPr="003E3C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3E3C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</w:t>
            </w:r>
            <w:proofErr w:type="spellEnd"/>
            <w:r w:rsidRPr="003E3C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10.03.2023 г.</w:t>
            </w:r>
          </w:p>
        </w:tc>
      </w:tr>
      <w:tr w:rsidR="00340F56" w:rsidRPr="003E3C7C" w14:paraId="06E0AB74" w14:textId="77777777" w:rsidTr="003E3C7C">
        <w:tc>
          <w:tcPr>
            <w:tcW w:w="2268" w:type="dxa"/>
            <w:vMerge/>
          </w:tcPr>
          <w:p w14:paraId="64EEC9D0" w14:textId="5685E1DC" w:rsidR="00340F56" w:rsidRPr="003E3C7C" w:rsidRDefault="00340F56" w:rsidP="003E3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9" w:type="dxa"/>
          </w:tcPr>
          <w:p w14:paraId="22E8BC1E" w14:textId="77777777" w:rsidR="003E3C7C" w:rsidRPr="003E3C7C" w:rsidRDefault="003E3C7C" w:rsidP="003E3C7C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</w:pP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2</w:t>
            </w: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 xml:space="preserve">. </w:t>
            </w: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Об итогах мониторинга рисков в академической деятельности</w:t>
            </w: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ab/>
            </w:r>
          </w:p>
          <w:p w14:paraId="00610639" w14:textId="4A502E08" w:rsidR="00340F56" w:rsidRPr="003E3C7C" w:rsidRDefault="003E3C7C" w:rsidP="003E3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C7C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 xml:space="preserve">Докладчик: </w:t>
            </w:r>
            <w:r w:rsidRPr="003E3C7C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Касенов Х.Н., директор ДОК</w:t>
            </w:r>
            <w:r w:rsidRPr="003E3C7C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</w:tc>
        <w:tc>
          <w:tcPr>
            <w:tcW w:w="8108" w:type="dxa"/>
          </w:tcPr>
          <w:p w14:paraId="0357BA91" w14:textId="77777777" w:rsidR="003E3C7C" w:rsidRPr="003E3C7C" w:rsidRDefault="003E3C7C" w:rsidP="003E3C7C">
            <w:pPr>
              <w:pStyle w:val="a4"/>
              <w:numPr>
                <w:ilvl w:val="0"/>
                <w:numId w:val="16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3E3C7C">
              <w:rPr>
                <w:iCs/>
                <w:sz w:val="28"/>
                <w:szCs w:val="28"/>
              </w:rPr>
              <w:t>Информацию принять к сведению.</w:t>
            </w:r>
            <w:r w:rsidRPr="003E3C7C">
              <w:rPr>
                <w:sz w:val="28"/>
                <w:szCs w:val="28"/>
              </w:rPr>
              <w:t xml:space="preserve"> </w:t>
            </w:r>
          </w:p>
          <w:p w14:paraId="579D065F" w14:textId="77777777" w:rsidR="003E3C7C" w:rsidRPr="003E3C7C" w:rsidRDefault="003E3C7C" w:rsidP="003E3C7C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iCs/>
                <w:sz w:val="28"/>
                <w:szCs w:val="28"/>
              </w:rPr>
            </w:pPr>
            <w:r w:rsidRPr="003E3C7C">
              <w:rPr>
                <w:iCs/>
                <w:sz w:val="28"/>
                <w:szCs w:val="28"/>
              </w:rPr>
              <w:t>2. Представить Реестр рисков в академической деятельности для утверждения на заседании Правления.</w:t>
            </w:r>
          </w:p>
          <w:p w14:paraId="3E0A3F1B" w14:textId="77777777" w:rsidR="003E3C7C" w:rsidRPr="003E3C7C" w:rsidRDefault="003E3C7C" w:rsidP="003E3C7C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  <w:sz w:val="28"/>
                <w:szCs w:val="28"/>
                <w:lang w:val="kk-KZ"/>
              </w:rPr>
            </w:pPr>
            <w:r w:rsidRPr="003E3C7C">
              <w:rPr>
                <w:bCs/>
                <w:i/>
                <w:iCs/>
                <w:sz w:val="28"/>
                <w:szCs w:val="28"/>
                <w:lang w:val="kk-KZ"/>
              </w:rPr>
              <w:t>Ответственный:</w:t>
            </w:r>
            <w:r w:rsidRPr="003E3C7C">
              <w:rPr>
                <w:bCs/>
                <w:i/>
                <w:iCs/>
                <w:sz w:val="28"/>
                <w:szCs w:val="28"/>
                <w:lang w:val="kk-KZ"/>
              </w:rPr>
              <w:tab/>
              <w:t>ДОК.</w:t>
            </w:r>
          </w:p>
          <w:p w14:paraId="2538576E" w14:textId="7CB34C80" w:rsidR="00340F56" w:rsidRPr="003E3C7C" w:rsidRDefault="003E3C7C" w:rsidP="003E3C7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3C7C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kk-KZ"/>
              </w:rPr>
              <w:t>Срок: 10 апреля 2023 г.</w:t>
            </w:r>
          </w:p>
        </w:tc>
      </w:tr>
      <w:tr w:rsidR="00340F56" w:rsidRPr="003E3C7C" w14:paraId="3B45CD16" w14:textId="77777777" w:rsidTr="003E3C7C">
        <w:tc>
          <w:tcPr>
            <w:tcW w:w="2268" w:type="dxa"/>
            <w:vMerge/>
          </w:tcPr>
          <w:p w14:paraId="742C5BFC" w14:textId="77777777" w:rsidR="00340F56" w:rsidRPr="003E3C7C" w:rsidRDefault="00340F56" w:rsidP="003E3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9" w:type="dxa"/>
          </w:tcPr>
          <w:p w14:paraId="0EB54FD1" w14:textId="77777777" w:rsidR="003E3C7C" w:rsidRPr="003E3C7C" w:rsidRDefault="003E3C7C" w:rsidP="003E3C7C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</w:pP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3. </w:t>
            </w:r>
            <w:bookmarkStart w:id="0" w:name="_Hlk127190136"/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Итоги проведения внутреннего мониторинга деятельности структурных подразделений на соответствие стандартам ВОК</w:t>
            </w:r>
            <w:bookmarkEnd w:id="0"/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ab/>
            </w:r>
          </w:p>
          <w:p w14:paraId="64D1CACE" w14:textId="66DAAD57" w:rsidR="00340F56" w:rsidRPr="003E3C7C" w:rsidRDefault="003E3C7C" w:rsidP="003E3C7C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3E3C7C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 xml:space="preserve">Докладчик: </w:t>
            </w:r>
            <w:r w:rsidRPr="003E3C7C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Касенов Х.Н., председатель комиссии</w:t>
            </w:r>
            <w:r w:rsidRPr="003E3C7C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</w:tc>
        <w:tc>
          <w:tcPr>
            <w:tcW w:w="8108" w:type="dxa"/>
          </w:tcPr>
          <w:p w14:paraId="622388F7" w14:textId="77777777" w:rsidR="003E3C7C" w:rsidRPr="003E3C7C" w:rsidRDefault="003E3C7C" w:rsidP="003E3C7C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1. Внести изменения и дополнения в Положение о документообороте ТОО «</w:t>
            </w: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Astana</w:t>
            </w: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IT</w:t>
            </w: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University</w:t>
            </w: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».</w:t>
            </w:r>
          </w:p>
          <w:p w14:paraId="084A50BD" w14:textId="77777777" w:rsidR="003E3C7C" w:rsidRPr="003E3C7C" w:rsidRDefault="003E3C7C" w:rsidP="003E3C7C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  <w:sz w:val="28"/>
                <w:szCs w:val="28"/>
                <w:lang w:val="kk-KZ"/>
              </w:rPr>
            </w:pPr>
            <w:r w:rsidRPr="003E3C7C">
              <w:rPr>
                <w:bCs/>
                <w:i/>
                <w:iCs/>
                <w:sz w:val="28"/>
                <w:szCs w:val="28"/>
                <w:lang w:val="kk-KZ"/>
              </w:rPr>
              <w:t>Ответственный:</w:t>
            </w:r>
            <w:r w:rsidRPr="003E3C7C">
              <w:rPr>
                <w:bCs/>
                <w:i/>
                <w:iCs/>
                <w:sz w:val="28"/>
                <w:szCs w:val="28"/>
                <w:lang w:val="kk-KZ"/>
              </w:rPr>
              <w:tab/>
              <w:t>ДСКУ, ДПОЗ.</w:t>
            </w:r>
          </w:p>
          <w:p w14:paraId="26081071" w14:textId="77777777" w:rsidR="003E3C7C" w:rsidRPr="003E3C7C" w:rsidRDefault="003E3C7C" w:rsidP="003E3C7C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3E3C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Срок: 31.03.2023 г.</w:t>
            </w:r>
          </w:p>
          <w:p w14:paraId="1E6B9838" w14:textId="77777777" w:rsidR="003E3C7C" w:rsidRPr="003E3C7C" w:rsidRDefault="003E3C7C" w:rsidP="003E3C7C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2. Организовать передачу личных дел выпускников 2022 года в Архив Департамента стратегии и корпоративного управления.</w:t>
            </w:r>
          </w:p>
          <w:p w14:paraId="20BB55AB" w14:textId="77777777" w:rsidR="003E3C7C" w:rsidRPr="003E3C7C" w:rsidRDefault="003E3C7C" w:rsidP="003E3C7C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  <w:sz w:val="28"/>
                <w:szCs w:val="28"/>
                <w:lang w:val="kk-KZ"/>
              </w:rPr>
            </w:pPr>
            <w:r w:rsidRPr="003E3C7C">
              <w:rPr>
                <w:bCs/>
                <w:i/>
                <w:iCs/>
                <w:sz w:val="28"/>
                <w:szCs w:val="28"/>
                <w:lang w:val="kk-KZ"/>
              </w:rPr>
              <w:t>Ответственный:</w:t>
            </w:r>
            <w:r w:rsidRPr="003E3C7C">
              <w:rPr>
                <w:bCs/>
                <w:i/>
                <w:iCs/>
                <w:sz w:val="28"/>
                <w:szCs w:val="28"/>
                <w:lang w:val="kk-KZ"/>
              </w:rPr>
              <w:tab/>
              <w:t>Студенческий отдел, ДСКУ.</w:t>
            </w:r>
          </w:p>
          <w:p w14:paraId="4DD232DF" w14:textId="77777777" w:rsidR="003E3C7C" w:rsidRPr="003E3C7C" w:rsidRDefault="003E3C7C" w:rsidP="003E3C7C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3E3C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Срок: 28.04.2023 г.</w:t>
            </w:r>
          </w:p>
          <w:p w14:paraId="13F6863B" w14:textId="77777777" w:rsidR="003E3C7C" w:rsidRPr="003E3C7C" w:rsidRDefault="003E3C7C" w:rsidP="003E3C7C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3. Регламентировать бизнес-процесс по цифровому модулю приема документов абитуриентов.</w:t>
            </w:r>
          </w:p>
          <w:p w14:paraId="73884A84" w14:textId="77777777" w:rsidR="003E3C7C" w:rsidRPr="003E3C7C" w:rsidRDefault="003E3C7C" w:rsidP="003E3C7C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  <w:sz w:val="28"/>
                <w:szCs w:val="28"/>
                <w:lang w:val="kk-KZ"/>
              </w:rPr>
            </w:pPr>
            <w:r w:rsidRPr="003E3C7C">
              <w:rPr>
                <w:bCs/>
                <w:i/>
                <w:iCs/>
                <w:sz w:val="28"/>
                <w:szCs w:val="28"/>
                <w:lang w:val="kk-KZ"/>
              </w:rPr>
              <w:lastRenderedPageBreak/>
              <w:t>Ответственный:</w:t>
            </w:r>
            <w:r w:rsidRPr="003E3C7C">
              <w:rPr>
                <w:sz w:val="28"/>
                <w:szCs w:val="28"/>
              </w:rPr>
              <w:t xml:space="preserve"> </w:t>
            </w:r>
            <w:r w:rsidRPr="003E3C7C">
              <w:rPr>
                <w:bCs/>
                <w:i/>
                <w:iCs/>
                <w:sz w:val="28"/>
                <w:szCs w:val="28"/>
                <w:lang w:val="kk-KZ"/>
              </w:rPr>
              <w:t>ДИТ, Приемная комиссия.</w:t>
            </w:r>
          </w:p>
          <w:p w14:paraId="4E9F95ED" w14:textId="77777777" w:rsidR="003E3C7C" w:rsidRPr="003E3C7C" w:rsidRDefault="003E3C7C" w:rsidP="003E3C7C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3E3C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Срок: до 20.05.2023 г.</w:t>
            </w:r>
          </w:p>
          <w:p w14:paraId="5B477532" w14:textId="77777777" w:rsidR="003E3C7C" w:rsidRPr="003E3C7C" w:rsidRDefault="003E3C7C" w:rsidP="003E3C7C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4. Внести изменения в Положение о конкурсной комиссии по замещению должностей АУП.</w:t>
            </w:r>
          </w:p>
          <w:p w14:paraId="5F67DFAC" w14:textId="77777777" w:rsidR="003E3C7C" w:rsidRPr="003E3C7C" w:rsidRDefault="003E3C7C" w:rsidP="003E3C7C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  <w:sz w:val="28"/>
                <w:szCs w:val="28"/>
                <w:lang w:val="kk-KZ"/>
              </w:rPr>
            </w:pPr>
            <w:r w:rsidRPr="003E3C7C">
              <w:rPr>
                <w:bCs/>
                <w:i/>
                <w:iCs/>
                <w:sz w:val="28"/>
                <w:szCs w:val="28"/>
                <w:lang w:val="kk-KZ"/>
              </w:rPr>
              <w:t>Ответственный:</w:t>
            </w:r>
            <w:r w:rsidRPr="003E3C7C">
              <w:rPr>
                <w:bCs/>
                <w:i/>
                <w:iCs/>
                <w:sz w:val="28"/>
                <w:szCs w:val="28"/>
                <w:lang w:val="kk-KZ"/>
              </w:rPr>
              <w:tab/>
            </w:r>
            <w:r w:rsidRPr="003E3C7C">
              <w:rPr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  <w:t>ДУЧР</w:t>
            </w:r>
            <w:r w:rsidRPr="003E3C7C">
              <w:rPr>
                <w:bCs/>
                <w:i/>
                <w:iCs/>
                <w:sz w:val="28"/>
                <w:szCs w:val="28"/>
                <w:lang w:val="kk-KZ"/>
              </w:rPr>
              <w:t>.</w:t>
            </w:r>
          </w:p>
          <w:p w14:paraId="2EFCA187" w14:textId="77777777" w:rsidR="003E3C7C" w:rsidRPr="003E3C7C" w:rsidRDefault="003E3C7C" w:rsidP="003E3C7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</w:pPr>
            <w:r w:rsidRPr="003E3C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Срок: 20.03.2023 г.</w:t>
            </w:r>
          </w:p>
          <w:p w14:paraId="2CCD7BEE" w14:textId="77777777" w:rsidR="003E3C7C" w:rsidRPr="003E3C7C" w:rsidRDefault="003E3C7C" w:rsidP="003E3C7C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5. Внести изменения в Правила внутреннего и трудового распорядка </w:t>
            </w: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AITU</w:t>
            </w: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.</w:t>
            </w:r>
          </w:p>
          <w:p w14:paraId="621822AA" w14:textId="77777777" w:rsidR="003E3C7C" w:rsidRPr="003E3C7C" w:rsidRDefault="003E3C7C" w:rsidP="003E3C7C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  <w:sz w:val="28"/>
                <w:szCs w:val="28"/>
                <w:lang w:val="kk-KZ"/>
              </w:rPr>
            </w:pPr>
            <w:r w:rsidRPr="003E3C7C">
              <w:rPr>
                <w:bCs/>
                <w:i/>
                <w:iCs/>
                <w:sz w:val="28"/>
                <w:szCs w:val="28"/>
                <w:lang w:val="kk-KZ"/>
              </w:rPr>
              <w:t>Ответственный:</w:t>
            </w:r>
            <w:r w:rsidRPr="003E3C7C">
              <w:rPr>
                <w:bCs/>
                <w:i/>
                <w:iCs/>
                <w:sz w:val="28"/>
                <w:szCs w:val="28"/>
                <w:lang w:val="kk-KZ"/>
              </w:rPr>
              <w:tab/>
            </w:r>
            <w:r w:rsidRPr="003E3C7C">
              <w:rPr>
                <w:i/>
                <w:iCs/>
                <w:color w:val="201F1E"/>
                <w:sz w:val="28"/>
                <w:szCs w:val="28"/>
                <w:bdr w:val="none" w:sz="0" w:space="0" w:color="auto" w:frame="1"/>
              </w:rPr>
              <w:t>ДУЧР</w:t>
            </w:r>
            <w:r w:rsidRPr="003E3C7C">
              <w:rPr>
                <w:bCs/>
                <w:i/>
                <w:iCs/>
                <w:sz w:val="28"/>
                <w:szCs w:val="28"/>
                <w:lang w:val="kk-KZ"/>
              </w:rPr>
              <w:t>.</w:t>
            </w:r>
          </w:p>
          <w:p w14:paraId="52F6BF5B" w14:textId="77777777" w:rsidR="003E3C7C" w:rsidRPr="003E3C7C" w:rsidRDefault="003E3C7C" w:rsidP="003E3C7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</w:pPr>
            <w:r w:rsidRPr="003E3C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Срок: 20.03.2023 г.</w:t>
            </w:r>
          </w:p>
          <w:p w14:paraId="5F17D99A" w14:textId="77777777" w:rsidR="003E3C7C" w:rsidRPr="003E3C7C" w:rsidRDefault="003E3C7C" w:rsidP="003E3C7C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6. Ежемесячно представлять отчет об исполнении Плана закупок, товаров и услуг </w:t>
            </w: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</w:rPr>
              <w:t>AITU</w:t>
            </w: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 на заседании Правления.</w:t>
            </w:r>
          </w:p>
          <w:p w14:paraId="3103D717" w14:textId="77777777" w:rsidR="003E3C7C" w:rsidRPr="003E3C7C" w:rsidRDefault="003E3C7C" w:rsidP="003E3C7C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  <w:sz w:val="28"/>
                <w:szCs w:val="28"/>
                <w:lang w:val="kk-KZ"/>
              </w:rPr>
            </w:pPr>
            <w:r w:rsidRPr="003E3C7C">
              <w:rPr>
                <w:bCs/>
                <w:i/>
                <w:iCs/>
                <w:sz w:val="28"/>
                <w:szCs w:val="28"/>
                <w:lang w:val="kk-KZ"/>
              </w:rPr>
              <w:t>Ответственный:</w:t>
            </w:r>
            <w:r w:rsidRPr="003E3C7C">
              <w:rPr>
                <w:bCs/>
                <w:i/>
                <w:iCs/>
                <w:sz w:val="28"/>
                <w:szCs w:val="28"/>
                <w:lang w:val="kk-KZ"/>
              </w:rPr>
              <w:tab/>
              <w:t>ДПОиЗ.</w:t>
            </w:r>
          </w:p>
          <w:p w14:paraId="7B5F67A4" w14:textId="77777777" w:rsidR="003E3C7C" w:rsidRPr="003E3C7C" w:rsidRDefault="003E3C7C" w:rsidP="003E3C7C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7. Обеспечить полное укомплектование учебно-методической литературой образовательных программ.</w:t>
            </w:r>
          </w:p>
          <w:p w14:paraId="1617FA10" w14:textId="77777777" w:rsidR="003E3C7C" w:rsidRPr="003E3C7C" w:rsidRDefault="003E3C7C" w:rsidP="003E3C7C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  <w:sz w:val="28"/>
                <w:szCs w:val="28"/>
                <w:lang w:val="kk-KZ"/>
              </w:rPr>
            </w:pPr>
            <w:r w:rsidRPr="003E3C7C">
              <w:rPr>
                <w:bCs/>
                <w:i/>
                <w:iCs/>
                <w:sz w:val="28"/>
                <w:szCs w:val="28"/>
                <w:lang w:val="kk-KZ"/>
              </w:rPr>
              <w:t>Ответственный: ДОП.</w:t>
            </w:r>
          </w:p>
          <w:p w14:paraId="30E0F87A" w14:textId="77777777" w:rsidR="003E3C7C" w:rsidRPr="003E3C7C" w:rsidRDefault="003E3C7C" w:rsidP="003E3C7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</w:pPr>
            <w:r w:rsidRPr="003E3C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Срок: июнь 2023 г.</w:t>
            </w:r>
          </w:p>
          <w:p w14:paraId="41A930CB" w14:textId="77777777" w:rsidR="003E3C7C" w:rsidRPr="003E3C7C" w:rsidRDefault="003E3C7C" w:rsidP="003E3C7C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8. Внести изменения и дополнения в Стратегию интернационализации вуза.</w:t>
            </w:r>
          </w:p>
          <w:p w14:paraId="12C1B8BC" w14:textId="77777777" w:rsidR="003E3C7C" w:rsidRPr="003E3C7C" w:rsidRDefault="003E3C7C" w:rsidP="003E3C7C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  <w:sz w:val="28"/>
                <w:szCs w:val="28"/>
                <w:lang w:val="kk-KZ"/>
              </w:rPr>
            </w:pPr>
            <w:r w:rsidRPr="003E3C7C">
              <w:rPr>
                <w:bCs/>
                <w:i/>
                <w:iCs/>
                <w:sz w:val="28"/>
                <w:szCs w:val="28"/>
                <w:lang w:val="kk-KZ"/>
              </w:rPr>
              <w:t>Ответственный: ДМС, директора ДОП.</w:t>
            </w:r>
          </w:p>
          <w:p w14:paraId="2CD8C7BC" w14:textId="77777777" w:rsidR="003E3C7C" w:rsidRPr="003E3C7C" w:rsidRDefault="003E3C7C" w:rsidP="003E3C7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</w:pPr>
            <w:r w:rsidRPr="003E3C7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kk-KZ"/>
              </w:rPr>
              <w:t>Срок: 28.04.2023 г.</w:t>
            </w:r>
          </w:p>
          <w:p w14:paraId="13733D0F" w14:textId="77777777" w:rsidR="003E3C7C" w:rsidRPr="003E3C7C" w:rsidRDefault="003E3C7C" w:rsidP="003E3C7C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3E3C7C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9. Рассмотреть вопрос о выделении бюджета на 2023–2024 учебный год для развития академической мобильности обучающихся.</w:t>
            </w:r>
          </w:p>
          <w:p w14:paraId="46FA200C" w14:textId="77777777" w:rsidR="003E3C7C" w:rsidRPr="003E3C7C" w:rsidRDefault="003E3C7C" w:rsidP="003E3C7C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  <w:sz w:val="28"/>
                <w:szCs w:val="28"/>
                <w:lang w:val="kk-KZ"/>
              </w:rPr>
            </w:pPr>
            <w:r w:rsidRPr="003E3C7C">
              <w:rPr>
                <w:bCs/>
                <w:i/>
                <w:iCs/>
                <w:sz w:val="28"/>
                <w:szCs w:val="28"/>
                <w:lang w:val="kk-KZ"/>
              </w:rPr>
              <w:t>Ответственный:</w:t>
            </w:r>
            <w:r w:rsidRPr="003E3C7C">
              <w:rPr>
                <w:bCs/>
                <w:i/>
                <w:iCs/>
                <w:sz w:val="28"/>
                <w:szCs w:val="28"/>
                <w:lang w:val="kk-KZ"/>
              </w:rPr>
              <w:tab/>
              <w:t>Финансовый директор, ДМС.</w:t>
            </w:r>
          </w:p>
          <w:p w14:paraId="5F5E2F34" w14:textId="0E8E2479" w:rsidR="00340F56" w:rsidRPr="003E3C7C" w:rsidRDefault="003E3C7C" w:rsidP="003E3C7C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bCs/>
                <w:sz w:val="28"/>
                <w:szCs w:val="28"/>
              </w:rPr>
            </w:pPr>
            <w:r w:rsidRPr="003E3C7C">
              <w:rPr>
                <w:bCs/>
                <w:i/>
                <w:iCs/>
                <w:sz w:val="28"/>
                <w:szCs w:val="28"/>
                <w:lang w:val="kk-KZ"/>
              </w:rPr>
              <w:t>Срок: июнь 2023 г.</w:t>
            </w:r>
          </w:p>
        </w:tc>
      </w:tr>
    </w:tbl>
    <w:p w14:paraId="01BD050C" w14:textId="77777777" w:rsidR="002A5AEB" w:rsidRPr="003E3C7C" w:rsidRDefault="002A5AEB" w:rsidP="003E3C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A5AEB" w:rsidRPr="003E3C7C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0F7E50"/>
    <w:multiLevelType w:val="hybridMultilevel"/>
    <w:tmpl w:val="05B2F06A"/>
    <w:lvl w:ilvl="0" w:tplc="654C800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C24352"/>
    <w:multiLevelType w:val="hybridMultilevel"/>
    <w:tmpl w:val="BFD294F6"/>
    <w:lvl w:ilvl="0" w:tplc="15CA3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B08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90F9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E72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E20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3260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E6A2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C4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2ABB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98E17E6"/>
    <w:multiLevelType w:val="hybridMultilevel"/>
    <w:tmpl w:val="4154B8A8"/>
    <w:lvl w:ilvl="0" w:tplc="FFFFFFFF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BB21D7A"/>
    <w:multiLevelType w:val="hybridMultilevel"/>
    <w:tmpl w:val="5DC24F50"/>
    <w:lvl w:ilvl="0" w:tplc="C92675AA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7F5F41"/>
    <w:multiLevelType w:val="hybridMultilevel"/>
    <w:tmpl w:val="68BA2D2A"/>
    <w:lvl w:ilvl="0" w:tplc="6F8CCF6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6446BA0"/>
    <w:multiLevelType w:val="hybridMultilevel"/>
    <w:tmpl w:val="B9466B04"/>
    <w:lvl w:ilvl="0" w:tplc="87565A3A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832523585">
    <w:abstractNumId w:val="3"/>
  </w:num>
  <w:num w:numId="2" w16cid:durableId="474180651">
    <w:abstractNumId w:val="0"/>
  </w:num>
  <w:num w:numId="3" w16cid:durableId="14265403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2"/>
  </w:num>
  <w:num w:numId="6" w16cid:durableId="347827863">
    <w:abstractNumId w:val="13"/>
  </w:num>
  <w:num w:numId="7" w16cid:durableId="1128277448">
    <w:abstractNumId w:val="12"/>
  </w:num>
  <w:num w:numId="8" w16cid:durableId="2038657135">
    <w:abstractNumId w:val="5"/>
  </w:num>
  <w:num w:numId="9" w16cid:durableId="4136227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97685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32463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44785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25263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04861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32296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6023767">
    <w:abstractNumId w:val="10"/>
  </w:num>
  <w:num w:numId="17" w16cid:durableId="11642789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872AF"/>
    <w:rsid w:val="000B760A"/>
    <w:rsid w:val="000E45DA"/>
    <w:rsid w:val="00125AE5"/>
    <w:rsid w:val="00130D29"/>
    <w:rsid w:val="002A5AEB"/>
    <w:rsid w:val="002A798F"/>
    <w:rsid w:val="002B7677"/>
    <w:rsid w:val="002F284F"/>
    <w:rsid w:val="00335EDF"/>
    <w:rsid w:val="00340F56"/>
    <w:rsid w:val="00355B14"/>
    <w:rsid w:val="00393B42"/>
    <w:rsid w:val="003E3C7C"/>
    <w:rsid w:val="003E3D6D"/>
    <w:rsid w:val="00457387"/>
    <w:rsid w:val="00494B2C"/>
    <w:rsid w:val="004B005E"/>
    <w:rsid w:val="004B09EA"/>
    <w:rsid w:val="004D06F4"/>
    <w:rsid w:val="00501674"/>
    <w:rsid w:val="0056252B"/>
    <w:rsid w:val="005E0C59"/>
    <w:rsid w:val="00611B5E"/>
    <w:rsid w:val="00680BC7"/>
    <w:rsid w:val="00690EF9"/>
    <w:rsid w:val="00731D58"/>
    <w:rsid w:val="007955BA"/>
    <w:rsid w:val="007D7701"/>
    <w:rsid w:val="007E614D"/>
    <w:rsid w:val="008E70C0"/>
    <w:rsid w:val="009173AE"/>
    <w:rsid w:val="00917FCA"/>
    <w:rsid w:val="009274AE"/>
    <w:rsid w:val="00941CEB"/>
    <w:rsid w:val="009D0314"/>
    <w:rsid w:val="00A5636E"/>
    <w:rsid w:val="00B80D98"/>
    <w:rsid w:val="00BA2E6F"/>
    <w:rsid w:val="00C62E20"/>
    <w:rsid w:val="00CE4C1E"/>
    <w:rsid w:val="00DC5743"/>
    <w:rsid w:val="00DE2720"/>
    <w:rsid w:val="00E0336F"/>
    <w:rsid w:val="00E469B7"/>
    <w:rsid w:val="00E51281"/>
    <w:rsid w:val="00E642D0"/>
    <w:rsid w:val="00E74C27"/>
    <w:rsid w:val="00E76D6B"/>
    <w:rsid w:val="00E878F5"/>
    <w:rsid w:val="00EA6E05"/>
    <w:rsid w:val="00EB27C4"/>
    <w:rsid w:val="00EC0029"/>
    <w:rsid w:val="00F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CCC8B2BE-72CD-441A-86A0-729609DA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A79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A798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4</cp:revision>
  <cp:lastPrinted>2022-09-08T12:56:00Z</cp:lastPrinted>
  <dcterms:created xsi:type="dcterms:W3CDTF">2023-06-05T10:22:00Z</dcterms:created>
  <dcterms:modified xsi:type="dcterms:W3CDTF">2023-06-05T10:36:00Z</dcterms:modified>
</cp:coreProperties>
</file>