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547"/>
        <w:gridCol w:w="2767"/>
        <w:gridCol w:w="8715"/>
      </w:tblGrid>
      <w:tr w:rsidR="00FD12F6" w:rsidRPr="00227806" w14:paraId="18A2A909" w14:textId="77777777" w:rsidTr="00227806">
        <w:tc>
          <w:tcPr>
            <w:tcW w:w="2547" w:type="dxa"/>
          </w:tcPr>
          <w:p w14:paraId="23A8620F" w14:textId="05C93C35" w:rsidR="00FD12F6" w:rsidRPr="00227806" w:rsidRDefault="00FD12F6" w:rsidP="0022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7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Протокола заседания </w:t>
            </w:r>
            <w:r w:rsidR="00945B35" w:rsidRPr="00227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НТС</w:t>
            </w:r>
          </w:p>
        </w:tc>
        <w:tc>
          <w:tcPr>
            <w:tcW w:w="2767" w:type="dxa"/>
          </w:tcPr>
          <w:p w14:paraId="50318456" w14:textId="66A7F39A" w:rsidR="00FD12F6" w:rsidRPr="00227806" w:rsidRDefault="00FD12F6" w:rsidP="0022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8715" w:type="dxa"/>
          </w:tcPr>
          <w:p w14:paraId="0DC6A488" w14:textId="15031445" w:rsidR="00FD12F6" w:rsidRPr="00227806" w:rsidRDefault="00FD12F6" w:rsidP="0022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7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Решения </w:t>
            </w:r>
            <w:r w:rsidR="00945B35" w:rsidRPr="00227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НТС</w:t>
            </w:r>
          </w:p>
        </w:tc>
      </w:tr>
      <w:tr w:rsidR="002514AE" w:rsidRPr="00227806" w14:paraId="3629B86C" w14:textId="77777777" w:rsidTr="00227806">
        <w:tc>
          <w:tcPr>
            <w:tcW w:w="2547" w:type="dxa"/>
            <w:vMerge w:val="restart"/>
          </w:tcPr>
          <w:p w14:paraId="2A36DFA5" w14:textId="77777777" w:rsidR="00227806" w:rsidRPr="00227806" w:rsidRDefault="00227806" w:rsidP="0022780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7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ПРОТОКОЛ №5</w:t>
            </w:r>
          </w:p>
          <w:p w14:paraId="162E7AAF" w14:textId="77777777" w:rsidR="00227806" w:rsidRPr="00227806" w:rsidRDefault="00227806" w:rsidP="002278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78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16.02.</w:t>
            </w:r>
            <w:r w:rsidRPr="002278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 года</w:t>
            </w:r>
          </w:p>
          <w:p w14:paraId="333B7784" w14:textId="3A06210F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B64C7DC" w14:textId="77777777" w:rsidR="00227806" w:rsidRPr="00227806" w:rsidRDefault="00227806" w:rsidP="00227806">
            <w:pPr>
              <w:tabs>
                <w:tab w:val="left" w:pos="673"/>
                <w:tab w:val="left" w:pos="709"/>
                <w:tab w:val="left" w:pos="6771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278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1.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республиканском конкурсе НИРС (Жакиев Н.К.).</w:t>
            </w:r>
          </w:p>
          <w:p w14:paraId="47421F00" w14:textId="5497F421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15" w:type="dxa"/>
          </w:tcPr>
          <w:p w14:paraId="7788ACF1" w14:textId="77777777" w:rsidR="00227806" w:rsidRPr="00227806" w:rsidRDefault="00227806" w:rsidP="00227806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Директорам департаментов ОП обеспечить максимальное участие в конкурсе НИРС, подготовить заявки на участие (дедлайн 1 марта): </w:t>
            </w:r>
          </w:p>
          <w:p w14:paraId="515F9E9F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>- Смайыл А. – 6 заявок;</w:t>
            </w:r>
          </w:p>
          <w:p w14:paraId="5C552A61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>- Турар О.- 3 заявки;</w:t>
            </w:r>
          </w:p>
          <w:p w14:paraId="4A47A54D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>- Смагулова К. – 9 заявок;</w:t>
            </w:r>
          </w:p>
          <w:p w14:paraId="399D618D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- Тлешова Ж. – 9 заявок. </w:t>
            </w:r>
          </w:p>
          <w:p w14:paraId="65B42B3F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2. Директорам департаментов ОП сформировать список пилотных дисциплин по каждой ОП для </w:t>
            </w:r>
            <w:r w:rsidRPr="00227806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ROS</w:t>
            </w:r>
            <w:r w:rsidRPr="00227806">
              <w:rPr>
                <w:rFonts w:eastAsia="Times New Roman" w:cs="Times New Roman"/>
                <w:color w:val="000000" w:themeColor="text1"/>
                <w:szCs w:val="24"/>
              </w:rPr>
              <w:t xml:space="preserve"> до начала 6 триместра у вторых курсов. </w:t>
            </w:r>
          </w:p>
          <w:p w14:paraId="4BEC0599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eastAsia="Times New Roman" w:cs="Times New Roman"/>
                <w:color w:val="000000" w:themeColor="text1"/>
                <w:szCs w:val="24"/>
              </w:rPr>
              <w:t xml:space="preserve">3. Организовать </w:t>
            </w:r>
            <w:r w:rsidRPr="00227806">
              <w:rPr>
                <w:rFonts w:cs="Times New Roman"/>
                <w:szCs w:val="24"/>
              </w:rPr>
              <w:t>работу экспертной комиссии по оценке заявок на 1 этап конкурса школьных проектов (декан, директора департаментов ОП, ДНИ).</w:t>
            </w:r>
          </w:p>
          <w:p w14:paraId="389FA622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4. Директорам департаментов ОП обеспечить обязательное участие руководителей научных проектов, остепененного ППС, </w:t>
            </w:r>
            <w:r w:rsidRPr="00227806">
              <w:rPr>
                <w:rFonts w:cs="Times New Roman"/>
                <w:szCs w:val="24"/>
                <w:lang w:val="en-US"/>
              </w:rPr>
              <w:t>research</w:t>
            </w:r>
            <w:r w:rsidRPr="00227806">
              <w:rPr>
                <w:rFonts w:cs="Times New Roman"/>
                <w:szCs w:val="24"/>
              </w:rPr>
              <w:t xml:space="preserve"> </w:t>
            </w:r>
            <w:r w:rsidRPr="00227806">
              <w:rPr>
                <w:rFonts w:cs="Times New Roman"/>
                <w:szCs w:val="24"/>
                <w:lang w:val="en-US"/>
              </w:rPr>
              <w:t>teachers</w:t>
            </w:r>
            <w:r w:rsidRPr="00227806">
              <w:rPr>
                <w:rFonts w:cs="Times New Roman"/>
                <w:szCs w:val="24"/>
              </w:rPr>
              <w:t>, молодых ученых, докторантов, магистрантов и студентов в научных семинарах.</w:t>
            </w:r>
          </w:p>
          <w:p w14:paraId="5FB5413D" w14:textId="77777777" w:rsidR="00227806" w:rsidRPr="00227806" w:rsidRDefault="00227806" w:rsidP="00227806">
            <w:pPr>
              <w:pStyle w:val="a4"/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5. Внести корректировки по объему финансирования, добавить в правила по возмещению затрат на публикацию: обязательные доклады по публикации. </w:t>
            </w:r>
          </w:p>
          <w:p w14:paraId="0B64D41B" w14:textId="16AEB428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14AE" w:rsidRPr="00227806" w14:paraId="0880A6A1" w14:textId="77777777" w:rsidTr="00227806">
        <w:tc>
          <w:tcPr>
            <w:tcW w:w="2547" w:type="dxa"/>
            <w:vMerge/>
          </w:tcPr>
          <w:p w14:paraId="7994CBF1" w14:textId="77777777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33599DA0" w14:textId="77777777" w:rsidR="00227806" w:rsidRPr="00227806" w:rsidRDefault="00227806" w:rsidP="00227806">
            <w:pPr>
              <w:tabs>
                <w:tab w:val="left" w:pos="673"/>
                <w:tab w:val="left" w:pos="709"/>
                <w:tab w:val="left" w:pos="4928"/>
                <w:tab w:val="left" w:pos="6771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278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2.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О подготовке к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организации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второй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конференции “202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</w:rPr>
              <w:t>IEEE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</w:rPr>
              <w:t>SIST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”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(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Белощицкий А.А.).</w:t>
            </w:r>
          </w:p>
          <w:p w14:paraId="3976F153" w14:textId="3E331764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15" w:type="dxa"/>
          </w:tcPr>
          <w:p w14:paraId="2F8FCCE3" w14:textId="77777777" w:rsidR="00227806" w:rsidRPr="00227806" w:rsidRDefault="00227806" w:rsidP="00227806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>Информацию принять к сведению.</w:t>
            </w:r>
          </w:p>
          <w:p w14:paraId="3AB3F582" w14:textId="77777777" w:rsidR="00227806" w:rsidRPr="00227806" w:rsidRDefault="00227806" w:rsidP="00227806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>Продолжить работу по подготовке к конференции.</w:t>
            </w:r>
          </w:p>
          <w:p w14:paraId="24DE5C49" w14:textId="77777777" w:rsidR="00227806" w:rsidRPr="00227806" w:rsidRDefault="00227806" w:rsidP="00227806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Довести информацию внутренним рецензентам. </w:t>
            </w:r>
          </w:p>
          <w:p w14:paraId="0187311E" w14:textId="77777777" w:rsidR="00227806" w:rsidRPr="00227806" w:rsidRDefault="00227806" w:rsidP="00227806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0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>Подготовить письма и памятку по рецензии внешним рецензентам (Махамбетова Ж.).</w:t>
            </w:r>
          </w:p>
          <w:p w14:paraId="5C60CC0B" w14:textId="647D83B8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14AE" w:rsidRPr="00227806" w14:paraId="7FB413EF" w14:textId="77777777" w:rsidTr="00227806">
        <w:tc>
          <w:tcPr>
            <w:tcW w:w="2547" w:type="dxa"/>
            <w:vMerge/>
          </w:tcPr>
          <w:p w14:paraId="5842C9EE" w14:textId="77777777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58A7EC04" w14:textId="77777777" w:rsidR="00227806" w:rsidRPr="00227806" w:rsidRDefault="00227806" w:rsidP="00227806">
            <w:pPr>
              <w:tabs>
                <w:tab w:val="left" w:pos="673"/>
                <w:tab w:val="left" w:pos="709"/>
                <w:tab w:val="left" w:pos="4928"/>
                <w:tab w:val="left" w:pos="6771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278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3</w:t>
            </w:r>
            <w:r w:rsidRPr="0022780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.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Отчет о НИР Декана и департаментов (декан, директора департаментов ОП).</w:t>
            </w:r>
          </w:p>
          <w:p w14:paraId="15498209" w14:textId="4A826D85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15" w:type="dxa"/>
          </w:tcPr>
          <w:p w14:paraId="58887B08" w14:textId="77777777" w:rsidR="00227806" w:rsidRPr="00227806" w:rsidRDefault="00227806" w:rsidP="00227806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Перенести засушивание отчетов на следующее заседание НТС. </w:t>
            </w:r>
          </w:p>
          <w:p w14:paraId="400E4D30" w14:textId="4915203C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14AE" w:rsidRPr="00227806" w14:paraId="37D95B0C" w14:textId="77777777" w:rsidTr="00227806">
        <w:tc>
          <w:tcPr>
            <w:tcW w:w="2547" w:type="dxa"/>
            <w:vMerge/>
          </w:tcPr>
          <w:p w14:paraId="7819D828" w14:textId="77777777" w:rsidR="002514AE" w:rsidRPr="00227806" w:rsidRDefault="002514AE" w:rsidP="0022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1286813A" w14:textId="6EAA728D" w:rsidR="002514AE" w:rsidRPr="00227806" w:rsidRDefault="00227806" w:rsidP="00227806">
            <w:pPr>
              <w:tabs>
                <w:tab w:val="left" w:pos="673"/>
                <w:tab w:val="left" w:pos="709"/>
                <w:tab w:val="left" w:pos="4928"/>
                <w:tab w:val="left" w:pos="677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8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4. 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 планировании проведения Дня науки (</w:t>
            </w:r>
            <w:r w:rsidRPr="002278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Жакиев Н.К.).</w:t>
            </w:r>
          </w:p>
        </w:tc>
        <w:tc>
          <w:tcPr>
            <w:tcW w:w="8715" w:type="dxa"/>
          </w:tcPr>
          <w:p w14:paraId="12AE93B5" w14:textId="77777777" w:rsidR="00227806" w:rsidRPr="00227806" w:rsidRDefault="00227806" w:rsidP="00227806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Принять информацию к сведению. </w:t>
            </w:r>
          </w:p>
          <w:p w14:paraId="4D1849F0" w14:textId="00699CA1" w:rsidR="002514AE" w:rsidRPr="00227806" w:rsidRDefault="00227806" w:rsidP="00227806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cs="Times New Roman"/>
                <w:szCs w:val="24"/>
              </w:rPr>
            </w:pPr>
            <w:r w:rsidRPr="00227806">
              <w:rPr>
                <w:rFonts w:cs="Times New Roman"/>
                <w:szCs w:val="24"/>
              </w:rPr>
              <w:t xml:space="preserve">Сформировать программу празднования Дня науки – 12 апреля 2022 г. </w:t>
            </w:r>
          </w:p>
        </w:tc>
      </w:tr>
    </w:tbl>
    <w:p w14:paraId="4FC08BBD" w14:textId="77777777" w:rsidR="00B61DDA" w:rsidRPr="00227806" w:rsidRDefault="00B61DDA">
      <w:pPr>
        <w:rPr>
          <w:lang w:val="ru-RU"/>
        </w:rPr>
      </w:pPr>
    </w:p>
    <w:sectPr w:rsidR="00B61DDA" w:rsidRPr="00227806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F16"/>
    <w:multiLevelType w:val="hybridMultilevel"/>
    <w:tmpl w:val="1358733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2D72AF"/>
    <w:multiLevelType w:val="hybridMultilevel"/>
    <w:tmpl w:val="1170793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353591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56674E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893168">
    <w:abstractNumId w:val="3"/>
  </w:num>
  <w:num w:numId="2" w16cid:durableId="229311653">
    <w:abstractNumId w:val="0"/>
  </w:num>
  <w:num w:numId="3" w16cid:durableId="1513908635">
    <w:abstractNumId w:val="2"/>
  </w:num>
  <w:num w:numId="4" w16cid:durableId="6627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27806"/>
    <w:rsid w:val="002514AE"/>
    <w:rsid w:val="005E52D8"/>
    <w:rsid w:val="00945B35"/>
    <w:rsid w:val="00B61DDA"/>
    <w:rsid w:val="00B96127"/>
    <w:rsid w:val="00BD1231"/>
    <w:rsid w:val="00D16084"/>
    <w:rsid w:val="00ED1FAC"/>
    <w:rsid w:val="00F4118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0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Zhulduz Kambarova</cp:lastModifiedBy>
  <cp:revision>10</cp:revision>
  <dcterms:created xsi:type="dcterms:W3CDTF">2022-01-25T08:21:00Z</dcterms:created>
  <dcterms:modified xsi:type="dcterms:W3CDTF">2022-05-11T08:16:00Z</dcterms:modified>
</cp:coreProperties>
</file>