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B904" w14:textId="26896692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 _</w:t>
      </w:r>
      <w:proofErr w:type="gramEnd"/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_______ </w:t>
      </w:r>
    </w:p>
    <w:p w14:paraId="181CBAA7" w14:textId="697A9E36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ектора </w:t>
      </w:r>
    </w:p>
    <w:p w14:paraId="2131573C" w14:textId="77777777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ТОО «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Astana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IT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University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14:paraId="7CEC65F8" w14:textId="7355BE62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«___» ________ 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года №____</w:t>
      </w:r>
    </w:p>
    <w:p w14:paraId="1410DEBF" w14:textId="77777777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FE865BB" w14:textId="77777777" w:rsidR="00E44FD1" w:rsidRPr="00490813" w:rsidRDefault="00E44FD1" w:rsidP="0049081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14:paraId="41E2B487" w14:textId="5C3A63CE" w:rsidR="00621AAA" w:rsidRDefault="009C2634" w:rsidP="00934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934E9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Главный м</w:t>
      </w:r>
      <w:r w:rsidR="00621AAA" w:rsidRPr="00934E98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енеджер по закупкам</w:t>
      </w:r>
    </w:p>
    <w:p w14:paraId="6A679B18" w14:textId="77777777" w:rsidR="00613675" w:rsidRPr="00025C34" w:rsidRDefault="00613675" w:rsidP="006136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025C3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Департамента правового обеспечения и закупок</w:t>
      </w:r>
    </w:p>
    <w:p w14:paraId="4713B1EC" w14:textId="77777777" w:rsidR="00934E98" w:rsidRPr="00934E98" w:rsidRDefault="00934E98" w:rsidP="00934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14:paraId="48804E2E" w14:textId="23C928A3" w:rsidR="00934E98" w:rsidRPr="00475B07" w:rsidRDefault="00621AAA" w:rsidP="00475B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обязанности:</w:t>
      </w:r>
    </w:p>
    <w:p w14:paraId="669E6896" w14:textId="55E60AE2" w:rsidR="00907ECB" w:rsidRPr="00E90FCF" w:rsidRDefault="00907ECB" w:rsidP="00B5699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формирует и представляет на утверждение План закупок;</w:t>
      </w:r>
    </w:p>
    <w:p w14:paraId="11AC85CE" w14:textId="0704B07C" w:rsidR="00475B07" w:rsidRDefault="00907ECB" w:rsidP="00475B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организовывает проведение закупок товаров, работ и услуг в </w:t>
      </w:r>
    </w:p>
    <w:p w14:paraId="73BE7EBE" w14:textId="434A3A54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соответствии с утвержденным Планом закупок на соответствующий финансовый год;</w:t>
      </w:r>
    </w:p>
    <w:p w14:paraId="7DF8281D" w14:textId="603446CA" w:rsidR="00907ECB" w:rsidRPr="00475B07" w:rsidRDefault="00907ECB" w:rsidP="00475B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готовит проекты приказов по организации и проведению закупок;</w:t>
      </w:r>
    </w:p>
    <w:p w14:paraId="2832EA24" w14:textId="77777777" w:rsidR="00475B07" w:rsidRDefault="00907ECB" w:rsidP="00475B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осуществляет 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мониторинг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поставщиков (подрядчиков, </w:t>
      </w:r>
    </w:p>
    <w:p w14:paraId="19443FA8" w14:textId="31265FB8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исполнителей);</w:t>
      </w:r>
    </w:p>
    <w:p w14:paraId="2ECA8D9B" w14:textId="77777777" w:rsidR="00475B07" w:rsidRDefault="00907ECB" w:rsidP="00475B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организационно-техническое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обеспечение </w:t>
      </w:r>
    </w:p>
    <w:p w14:paraId="6A8B1CC6" w14:textId="181312F2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деятельности </w:t>
      </w:r>
      <w:r w:rsidR="00317A14"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омиссии по осуществлению закупок;</w:t>
      </w:r>
    </w:p>
    <w:p w14:paraId="75DBD92E" w14:textId="20AD9AC2" w:rsidR="00907ECB" w:rsidRPr="00E90FCF" w:rsidRDefault="00E90FCF" w:rsidP="00E90F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закупкам осуществляемых способом открытого конкурса </w:t>
      </w:r>
      <w:r w:rsidR="00907ECB"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выполняет обработку заявок</w:t>
      </w:r>
      <w:r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потенциальных поставщиков</w:t>
      </w:r>
      <w:r w:rsidR="00907ECB"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проверку банковских гарантий, оценку результатов;</w:t>
      </w:r>
    </w:p>
    <w:p w14:paraId="19B888B7" w14:textId="77777777" w:rsidR="00475B07" w:rsidRDefault="00907ECB" w:rsidP="00475B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организует работу и готовит протоколы заседаний закупочных </w:t>
      </w:r>
    </w:p>
    <w:p w14:paraId="0E27A037" w14:textId="3D8B07D7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комиссий на основании решений, принятых членами </w:t>
      </w:r>
      <w:r w:rsidR="00317A14"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омиссии по осуществлению закупок способом открытого конкурса;</w:t>
      </w:r>
    </w:p>
    <w:p w14:paraId="213A240A" w14:textId="079E3559" w:rsidR="00907ECB" w:rsidRPr="00E90FCF" w:rsidRDefault="00907ECB" w:rsidP="008660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оформляет </w:t>
      </w:r>
      <w:r w:rsidR="00E90FCF"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протокол </w:t>
      </w:r>
      <w:r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итог</w:t>
      </w:r>
      <w:r w:rsidR="00E90FCF"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</w:t>
      </w:r>
      <w:r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90FCF"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закупкам осуществляемых способом открытого конкурса</w:t>
      </w:r>
      <w:r w:rsidRPr="00E90F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обеспечивает заключение договоров; </w:t>
      </w:r>
    </w:p>
    <w:p w14:paraId="5CB7299D" w14:textId="77777777" w:rsidR="00475B07" w:rsidRDefault="00907ECB" w:rsidP="00E90FC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осуществляет проверку необходимой документации для </w:t>
      </w:r>
    </w:p>
    <w:p w14:paraId="6ED1379E" w14:textId="0A899F76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заключения договоров;</w:t>
      </w:r>
    </w:p>
    <w:p w14:paraId="7643F618" w14:textId="77777777" w:rsidR="00475B07" w:rsidRDefault="00907ECB" w:rsidP="00E90FC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обеспечивает своевременную подготовку проектов и подписание </w:t>
      </w:r>
    </w:p>
    <w:p w14:paraId="6B4FAD2B" w14:textId="7C3AC928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договоров, дополнительных соглашений с юридическими и физическими лицами на поставку товаров, оказание услуг и выполнение работ;</w:t>
      </w:r>
    </w:p>
    <w:p w14:paraId="51105205" w14:textId="77777777" w:rsidR="00475B07" w:rsidRDefault="00907ECB" w:rsidP="00E90FC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контролирует уплату денежных сумм по банковской гарантии, </w:t>
      </w:r>
    </w:p>
    <w:p w14:paraId="6AB345BA" w14:textId="6FA61213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предусмотренных договором;</w:t>
      </w:r>
    </w:p>
    <w:p w14:paraId="7A86DB31" w14:textId="26574A34" w:rsidR="00907ECB" w:rsidRPr="00475B07" w:rsidRDefault="00907ECB" w:rsidP="00324B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формирует реестр добросовестных потенциальных поставщиков;</w:t>
      </w:r>
    </w:p>
    <w:p w14:paraId="2293D2D9" w14:textId="063D80B0" w:rsidR="00907ECB" w:rsidRPr="00C25206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252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анализирует выполнения Плана закупок; </w:t>
      </w:r>
    </w:p>
    <w:p w14:paraId="1D72F0B0" w14:textId="77777777" w:rsidR="00475B07" w:rsidRDefault="00907ECB" w:rsidP="00324B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готовит ежегодный отчет о результатах деятельности в рамках </w:t>
      </w:r>
    </w:p>
    <w:p w14:paraId="1C0CA5FA" w14:textId="1F8070C5" w:rsidR="00907ECB" w:rsidRPr="00475B07" w:rsidRDefault="00907E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своих функциональных обязанностей;</w:t>
      </w:r>
    </w:p>
    <w:p w14:paraId="0BDAC034" w14:textId="6F39B2BF" w:rsidR="00A4637D" w:rsidRPr="00475B07" w:rsidRDefault="00A4637D" w:rsidP="009367A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выполнение KPI в установленном порядке;</w:t>
      </w:r>
    </w:p>
    <w:p w14:paraId="6B9851B9" w14:textId="77777777" w:rsidR="00CD0FA9" w:rsidRDefault="00621AAA" w:rsidP="009367A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0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соблюдает порядок и нормы по безопасности и охране труда, </w:t>
      </w:r>
    </w:p>
    <w:p w14:paraId="66117767" w14:textId="043475D0" w:rsidR="00621AAA" w:rsidRPr="00CD0FA9" w:rsidRDefault="00621AAA" w:rsidP="00CD0F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0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пожарной безопасности</w:t>
      </w:r>
      <w:r w:rsidR="00A4637D" w:rsidRPr="00CD0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8F4B23D" w14:textId="77777777" w:rsidR="00475B07" w:rsidRDefault="00A4637D" w:rsidP="009367A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выполняет законные поручения руководства</w:t>
      </w:r>
      <w:r w:rsidR="00EB58A4"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C27CB"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EB58A4"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оварищества и </w:t>
      </w:r>
    </w:p>
    <w:p w14:paraId="56ED08E2" w14:textId="34A3BF75" w:rsidR="00A4637D" w:rsidRPr="00475B07" w:rsidRDefault="00EB58A4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Департамента</w:t>
      </w:r>
      <w:r w:rsidR="00A4637D"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рамках своих функциональных обязанностей.</w:t>
      </w:r>
    </w:p>
    <w:p w14:paraId="2282EB15" w14:textId="3FA92349" w:rsidR="00FB2798" w:rsidRPr="00475B07" w:rsidRDefault="00FB2798" w:rsidP="00475B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Должен знать:</w:t>
      </w:r>
    </w:p>
    <w:p w14:paraId="53CFC89B" w14:textId="77777777" w:rsidR="00475B07" w:rsidRDefault="00FB2798" w:rsidP="00475B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законодательные и иные нормативные правовые акты, </w:t>
      </w:r>
    </w:p>
    <w:p w14:paraId="1381412D" w14:textId="6A6F8860" w:rsidR="00FB2798" w:rsidRPr="00475B07" w:rsidRDefault="00FB2798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регулирующие вопросы закупок;</w:t>
      </w:r>
    </w:p>
    <w:p w14:paraId="60AE05D5" w14:textId="58AF01C0" w:rsidR="00FB2798" w:rsidRPr="00475B07" w:rsidRDefault="00FB2798" w:rsidP="00475B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основы менеджмента, маркетинга и экономики;</w:t>
      </w:r>
    </w:p>
    <w:p w14:paraId="0F2295D9" w14:textId="4BAAE978" w:rsidR="00FB2798" w:rsidRPr="00475B07" w:rsidRDefault="00FB2798" w:rsidP="00475B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методы, стратегию и тактику ценообразования;</w:t>
      </w:r>
    </w:p>
    <w:p w14:paraId="434064A3" w14:textId="77777777" w:rsidR="00475B07" w:rsidRDefault="00FB2798" w:rsidP="00475B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компьютерные технологии и программное обеспечение по </w:t>
      </w:r>
    </w:p>
    <w:p w14:paraId="3CDB54AA" w14:textId="6C6D96D5" w:rsidR="00FB2798" w:rsidRPr="00475B07" w:rsidRDefault="00FB2798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подготовке документов;</w:t>
      </w:r>
    </w:p>
    <w:p w14:paraId="454BC564" w14:textId="4B81CBC2" w:rsidR="00FB2798" w:rsidRPr="00475B07" w:rsidRDefault="00FB2798" w:rsidP="00475B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экономическую политику</w:t>
      </w:r>
      <w:r w:rsidRPr="00475B07">
        <w:rPr>
          <w:rFonts w:ascii="Times New Roman" w:hAnsi="Times New Roman" w:cs="Times New Roman"/>
          <w:sz w:val="28"/>
          <w:szCs w:val="28"/>
        </w:rPr>
        <w:t xml:space="preserve"> 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Товарищества;</w:t>
      </w:r>
    </w:p>
    <w:p w14:paraId="4D280C9D" w14:textId="77777777" w:rsidR="00475B07" w:rsidRDefault="00FB2798" w:rsidP="00475B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трудовое законодательство, порядок внутреннего трудового </w:t>
      </w:r>
    </w:p>
    <w:p w14:paraId="691B9AC2" w14:textId="36C20AE0" w:rsidR="00FB2798" w:rsidRPr="00475B07" w:rsidRDefault="00FB2798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распорядка, по безопасности и охране труда, производственной санитарии, требования пожарной безопасности.</w:t>
      </w:r>
    </w:p>
    <w:p w14:paraId="7E93E71A" w14:textId="368033A9" w:rsidR="004C27CB" w:rsidRPr="00475B07" w:rsidRDefault="004C27CB" w:rsidP="00475B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Имеет право:</w:t>
      </w:r>
    </w:p>
    <w:p w14:paraId="65630596" w14:textId="77777777" w:rsidR="00475B07" w:rsidRDefault="004C27CB" w:rsidP="00475B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знакомиться с решениями органов и руководства Товарищества, </w:t>
      </w:r>
    </w:p>
    <w:p w14:paraId="0B15C75C" w14:textId="1605538D" w:rsidR="004C27CB" w:rsidRPr="00475B07" w:rsidRDefault="004C27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касающимися его деятельности;</w:t>
      </w:r>
    </w:p>
    <w:p w14:paraId="1F06D2F1" w14:textId="77777777" w:rsidR="00475B07" w:rsidRDefault="004C27CB" w:rsidP="00475B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запрашивать и получать в установленном порядке от структурных </w:t>
      </w:r>
    </w:p>
    <w:p w14:paraId="5D8DD216" w14:textId="4CBD8E3F" w:rsidR="004C27CB" w:rsidRPr="00475B07" w:rsidRDefault="004C27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подразделений Товарищества информацию и документы, необходимых для исполнения функциональных обязанностей;</w:t>
      </w:r>
    </w:p>
    <w:p w14:paraId="229C3DC4" w14:textId="77777777" w:rsidR="00CD0FA9" w:rsidRDefault="004C27CB" w:rsidP="00475B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требовать обеспечения нормальными условиями труда </w:t>
      </w:r>
      <w:r w:rsidRPr="00CD0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(рабочим </w:t>
      </w:r>
    </w:p>
    <w:p w14:paraId="24C182A4" w14:textId="2A76976F" w:rsidR="004C27CB" w:rsidRPr="00CD0FA9" w:rsidRDefault="004C27CB" w:rsidP="00CD0F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0F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местом, средствами труда);</w:t>
      </w:r>
    </w:p>
    <w:p w14:paraId="4A32837C" w14:textId="77777777" w:rsidR="00475B07" w:rsidRDefault="004C27CB" w:rsidP="00475B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принимать участие в программах, направленных на обучение, </w:t>
      </w:r>
    </w:p>
    <w:p w14:paraId="2EBD8F97" w14:textId="2A3EE70C" w:rsidR="004C27CB" w:rsidRPr="00475B07" w:rsidRDefault="004C27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переподготовку и повышение квалификации работников Департамента;</w:t>
      </w:r>
    </w:p>
    <w:p w14:paraId="53E904E5" w14:textId="3BBEB411" w:rsidR="00475B07" w:rsidRDefault="004C27CB" w:rsidP="00475B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участвовать в обсуждении </w:t>
      </w:r>
      <w:r w:rsidR="00324BAF"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вопросов,</w:t>
      </w: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относительно исполняемых им </w:t>
      </w:r>
    </w:p>
    <w:p w14:paraId="393A6EAB" w14:textId="63DDED64" w:rsidR="004C27CB" w:rsidRPr="00475B07" w:rsidRDefault="004C27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обязанностей;</w:t>
      </w:r>
    </w:p>
    <w:p w14:paraId="6B92D373" w14:textId="77777777" w:rsidR="00475B07" w:rsidRDefault="004C27CB" w:rsidP="00475B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участвовать в разработке документов по вопросам, входящим в его </w:t>
      </w:r>
    </w:p>
    <w:p w14:paraId="11B475A8" w14:textId="52DFB796" w:rsidR="004C27CB" w:rsidRPr="00475B07" w:rsidRDefault="004C27CB" w:rsidP="0047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компетенцию;</w:t>
      </w:r>
    </w:p>
    <w:p w14:paraId="53127836" w14:textId="32F8B49C" w:rsidR="004C27CB" w:rsidRPr="00475B07" w:rsidRDefault="004C27CB" w:rsidP="00475B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75B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вносить предложения по улучшению деятельности Товарищества;</w:t>
      </w:r>
    </w:p>
    <w:p w14:paraId="3C962D7B" w14:textId="77777777" w:rsidR="00294CCD" w:rsidRDefault="004C27CB" w:rsidP="00294CC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подписывать и визировать документы в пределах своей </w:t>
      </w:r>
    </w:p>
    <w:p w14:paraId="069A82B7" w14:textId="181D7174" w:rsidR="004C27CB" w:rsidRPr="00294CCD" w:rsidRDefault="004C27CB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компетенции;</w:t>
      </w:r>
    </w:p>
    <w:p w14:paraId="17902287" w14:textId="77777777" w:rsidR="00294CCD" w:rsidRDefault="004C27CB" w:rsidP="00294CC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осуществлять иные права в соответствии с законодательством </w:t>
      </w:r>
    </w:p>
    <w:p w14:paraId="14DDC4D1" w14:textId="631429B0" w:rsidR="004C27CB" w:rsidRPr="00294CCD" w:rsidRDefault="004C27CB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Казахстан.</w:t>
      </w:r>
    </w:p>
    <w:p w14:paraId="4D47C91A" w14:textId="797E739C" w:rsidR="00A47728" w:rsidRPr="00294CCD" w:rsidRDefault="00FB2798" w:rsidP="00294CC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="00A47728" w:rsidRPr="00294C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есет ответственность:</w:t>
      </w:r>
    </w:p>
    <w:p w14:paraId="0189DD11" w14:textId="77777777" w:rsidR="00294CCD" w:rsidRDefault="00FB2798" w:rsidP="00294C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</w:t>
      </w:r>
      <w:r w:rsidR="00A4772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неисполнение или ненадлежащее исполнение своих должностных </w:t>
      </w:r>
    </w:p>
    <w:p w14:paraId="55FABDD7" w14:textId="0110EE12" w:rsidR="00A47728" w:rsidRPr="00294CCD" w:rsidRDefault="00A47728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обязанностей, предусмотренных настоящей Инструкцией;</w:t>
      </w:r>
    </w:p>
    <w:p w14:paraId="0569A93B" w14:textId="77777777" w:rsidR="00294CCD" w:rsidRDefault="00FB2798" w:rsidP="00294C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</w:t>
      </w:r>
      <w:r w:rsidR="00A4772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несоблюдение требований использования коммерческой, </w:t>
      </w:r>
    </w:p>
    <w:p w14:paraId="0F51C151" w14:textId="37DF1D09" w:rsidR="00A47728" w:rsidRPr="00294CCD" w:rsidRDefault="00A47728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служебной и иной охраняемой законом тайны, а также Кодекса институциональной этики;</w:t>
      </w:r>
    </w:p>
    <w:p w14:paraId="27088649" w14:textId="77777777" w:rsidR="00294CCD" w:rsidRDefault="00FB2798" w:rsidP="00294C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</w:t>
      </w:r>
      <w:r w:rsidR="00A4772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причинение материального ущерба </w:t>
      </w: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Товариществу</w:t>
      </w:r>
      <w:r w:rsidR="00A4772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в том числе </w:t>
      </w:r>
    </w:p>
    <w:p w14:paraId="4E71FC98" w14:textId="0417FB18" w:rsidR="00A47728" w:rsidRPr="00294CCD" w:rsidRDefault="00A47728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вследствие принятия решения с превышением полномочий; </w:t>
      </w:r>
    </w:p>
    <w:p w14:paraId="1A79BCAC" w14:textId="77777777" w:rsidR="00294CCD" w:rsidRDefault="00FB2798" w:rsidP="00294C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</w:t>
      </w:r>
      <w:r w:rsidR="00A4772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решения, принятые без соблюдения требований внутренних </w:t>
      </w:r>
    </w:p>
    <w:p w14:paraId="05F42798" w14:textId="10AEBC47" w:rsidR="00A47728" w:rsidRPr="00294CCD" w:rsidRDefault="00A47728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нормативных документов и (или) иных актов работодателя;</w:t>
      </w:r>
    </w:p>
    <w:p w14:paraId="029F9391" w14:textId="28871ABC" w:rsidR="00A47728" w:rsidRPr="00294CCD" w:rsidRDefault="00FB2798" w:rsidP="00294C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</w:t>
      </w:r>
      <w:r w:rsidR="00A4772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превышение полномочий, предоставленных актами работодателя;</w:t>
      </w:r>
    </w:p>
    <w:p w14:paraId="2F6347F3" w14:textId="77777777" w:rsidR="00294CCD" w:rsidRDefault="00FB2798" w:rsidP="00294CC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</w:t>
      </w:r>
      <w:r w:rsidR="00A4772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нарушение правил охраны труда, техники безопасности, трудовой </w:t>
      </w:r>
    </w:p>
    <w:p w14:paraId="1D78F64D" w14:textId="3216CA7F" w:rsidR="00A47728" w:rsidRPr="00294CCD" w:rsidRDefault="00A47728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дисциплины и трудового распорядка </w:t>
      </w:r>
      <w:r w:rsidR="00FB2798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Товарищества</w:t>
      </w: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75074F6" w14:textId="3FB52AE4" w:rsidR="00621AAA" w:rsidRPr="00294CCD" w:rsidRDefault="00621AAA" w:rsidP="00294CC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Требования к квалификации:</w:t>
      </w:r>
    </w:p>
    <w:p w14:paraId="38E14165" w14:textId="77777777" w:rsidR="00294CCD" w:rsidRDefault="00621AAA" w:rsidP="00294C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высшее (или послевузовское) </w:t>
      </w:r>
      <w:r w:rsidR="001C5AF2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юридическое или экономическое </w:t>
      </w:r>
    </w:p>
    <w:p w14:paraId="4CB1CA08" w14:textId="5CB8CEC5" w:rsidR="00AA59DD" w:rsidRPr="00294CCD" w:rsidRDefault="00621AAA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образование, стаж работы по специальности не менее 3 лет</w:t>
      </w:r>
      <w:r w:rsidR="00C62B7A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E72FD7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соответствующий функциональным направлениям должности и </w:t>
      </w:r>
      <w:r w:rsidR="00C62B7A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желательно в сфере образования;</w:t>
      </w:r>
    </w:p>
    <w:p w14:paraId="3C618ABA" w14:textId="20041FC7" w:rsidR="00294CCD" w:rsidRDefault="00636F47" w:rsidP="00294C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62B7A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зна</w:t>
      </w:r>
      <w:r w:rsidR="00FB5B95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</w:t>
      </w:r>
      <w:r w:rsidR="00C62B7A"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правил разработки Плана закупок товаров, работ, услуг, </w:t>
      </w:r>
    </w:p>
    <w:p w14:paraId="3BB40596" w14:textId="1FBD4DE2" w:rsidR="00C62B7A" w:rsidRPr="00294CCD" w:rsidRDefault="00C62B7A" w:rsidP="00294C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внесение изменений и/или дополнений в План закупок;</w:t>
      </w:r>
    </w:p>
    <w:p w14:paraId="525BDC95" w14:textId="6DCB0177" w:rsidR="00C62B7A" w:rsidRPr="00934E98" w:rsidRDefault="00636F47" w:rsidP="00636F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FB5B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знание процедур </w:t>
      </w:r>
      <w:r w:rsidR="00C62B7A" w:rsidRPr="00C62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рассмотрени</w:t>
      </w:r>
      <w:r w:rsidR="00FB5B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C62B7A" w:rsidRPr="00C62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писем, заявлений, и иных обращений физических и юридических лиц, орган</w:t>
      </w:r>
      <w:r w:rsidR="00FB5B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изаций</w:t>
      </w:r>
      <w:r w:rsidR="00C62B7A" w:rsidRPr="00C62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вопросам в сфере закупок</w:t>
      </w:r>
      <w:r w:rsidR="00401E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163AAE1" w14:textId="759349D7" w:rsidR="00401EF5" w:rsidRPr="00401EF5" w:rsidRDefault="00636F47" w:rsidP="00B550A4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401EF5" w:rsidRPr="00401E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своевременное и качественное рассмотрение и согласование проектов внутренних документов;</w:t>
      </w:r>
    </w:p>
    <w:p w14:paraId="179F7872" w14:textId="367EC484" w:rsidR="00401EF5" w:rsidRPr="00401EF5" w:rsidRDefault="00636F47" w:rsidP="00401E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401EF5" w:rsidRPr="00401E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внесение предложений, а также разработка новых проектов по совершенствованию системы закупок товаров, работ, услуг;</w:t>
      </w:r>
    </w:p>
    <w:p w14:paraId="3CC6C5D9" w14:textId="565E164C" w:rsidR="00AA59DD" w:rsidRDefault="00636F47" w:rsidP="00B550A4">
      <w:pPr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401EF5" w:rsidRPr="00401E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оказание консультационного сопровождения структурных подразделений по вопросам закупок</w:t>
      </w:r>
      <w:r w:rsidR="00401E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503986A" w14:textId="3CF36280" w:rsidR="00401EF5" w:rsidRDefault="00636F47" w:rsidP="00401E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294C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401E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компьютерная грамотность.</w:t>
      </w:r>
    </w:p>
    <w:p w14:paraId="40141BB7" w14:textId="5E781C5C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0E4F04E" w14:textId="29E3B5FB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FC92944" w14:textId="0340C955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7787B1F" w14:textId="14184BC7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31FD0E9" w14:textId="769E3649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E957ED7" w14:textId="382FD34D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DC9F89B" w14:textId="68531EA9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7CC16C1" w14:textId="4B91D064" w:rsidR="00CA759A" w:rsidRDefault="00CA759A" w:rsidP="00934E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9290FF3" w14:textId="1755BC24" w:rsidR="008E45FB" w:rsidRDefault="008E45FB" w:rsidP="00504744">
      <w:pPr>
        <w:shd w:val="clear" w:color="auto" w:fill="FFFFFF"/>
        <w:spacing w:before="225" w:after="135" w:line="390" w:lineRule="atLeast"/>
        <w:textAlignment w:val="baseline"/>
        <w:outlineLvl w:val="2"/>
        <w:rPr>
          <w:b/>
          <w:bCs/>
        </w:rPr>
      </w:pPr>
    </w:p>
    <w:p w14:paraId="4F1F62E8" w14:textId="0222301B" w:rsidR="008E45FB" w:rsidRDefault="008E45FB" w:rsidP="00504744">
      <w:pPr>
        <w:shd w:val="clear" w:color="auto" w:fill="FFFFFF"/>
        <w:spacing w:before="225" w:after="135" w:line="390" w:lineRule="atLeast"/>
        <w:textAlignment w:val="baseline"/>
        <w:outlineLvl w:val="2"/>
        <w:rPr>
          <w:b/>
          <w:bCs/>
        </w:rPr>
      </w:pPr>
    </w:p>
    <w:p w14:paraId="749C3CC5" w14:textId="28D43DEB" w:rsidR="008E45FB" w:rsidRDefault="008E45FB" w:rsidP="00504744">
      <w:pPr>
        <w:shd w:val="clear" w:color="auto" w:fill="FFFFFF"/>
        <w:spacing w:before="225" w:after="135" w:line="390" w:lineRule="atLeast"/>
        <w:textAlignment w:val="baseline"/>
        <w:outlineLvl w:val="2"/>
        <w:rPr>
          <w:b/>
          <w:bCs/>
        </w:rPr>
      </w:pPr>
    </w:p>
    <w:p w14:paraId="71581D96" w14:textId="5C73ECB1" w:rsidR="008E45FB" w:rsidRDefault="008E45FB" w:rsidP="00504744">
      <w:pPr>
        <w:shd w:val="clear" w:color="auto" w:fill="FFFFFF"/>
        <w:spacing w:before="225" w:after="135" w:line="390" w:lineRule="atLeast"/>
        <w:textAlignment w:val="baseline"/>
        <w:outlineLvl w:val="2"/>
        <w:rPr>
          <w:b/>
          <w:bCs/>
        </w:rPr>
      </w:pPr>
    </w:p>
    <w:p w14:paraId="09D3DC85" w14:textId="1FBF9536" w:rsidR="008E45FB" w:rsidRDefault="008E45FB" w:rsidP="00504744">
      <w:pPr>
        <w:shd w:val="clear" w:color="auto" w:fill="FFFFFF"/>
        <w:spacing w:before="225" w:after="135" w:line="390" w:lineRule="atLeast"/>
        <w:textAlignment w:val="baseline"/>
        <w:outlineLvl w:val="2"/>
        <w:rPr>
          <w:b/>
          <w:bCs/>
        </w:rPr>
      </w:pPr>
    </w:p>
    <w:p w14:paraId="54ADC1B6" w14:textId="77777777" w:rsidR="00504744" w:rsidRDefault="00504744"/>
    <w:sectPr w:rsidR="00504744" w:rsidSect="00757E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A3E9" w14:textId="77777777" w:rsidR="0069324E" w:rsidRDefault="0069324E" w:rsidP="00757EA1">
      <w:pPr>
        <w:spacing w:after="0" w:line="240" w:lineRule="auto"/>
      </w:pPr>
      <w:r>
        <w:separator/>
      </w:r>
    </w:p>
  </w:endnote>
  <w:endnote w:type="continuationSeparator" w:id="0">
    <w:p w14:paraId="042F219F" w14:textId="77777777" w:rsidR="0069324E" w:rsidRDefault="0069324E" w:rsidP="0075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653E" w14:textId="77777777" w:rsidR="0069324E" w:rsidRDefault="0069324E" w:rsidP="00757EA1">
      <w:pPr>
        <w:spacing w:after="0" w:line="240" w:lineRule="auto"/>
      </w:pPr>
      <w:r>
        <w:separator/>
      </w:r>
    </w:p>
  </w:footnote>
  <w:footnote w:type="continuationSeparator" w:id="0">
    <w:p w14:paraId="0138E63A" w14:textId="77777777" w:rsidR="0069324E" w:rsidRDefault="0069324E" w:rsidP="0075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260336"/>
      <w:docPartObj>
        <w:docPartGallery w:val="Page Numbers (Top of Page)"/>
        <w:docPartUnique/>
      </w:docPartObj>
    </w:sdtPr>
    <w:sdtContent>
      <w:p w14:paraId="174C5A2C" w14:textId="6CEB0967" w:rsidR="00757EA1" w:rsidRDefault="00757E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C1">
          <w:rPr>
            <w:noProof/>
          </w:rPr>
          <w:t>2</w:t>
        </w:r>
        <w:r>
          <w:fldChar w:fldCharType="end"/>
        </w:r>
      </w:p>
    </w:sdtContent>
  </w:sdt>
  <w:p w14:paraId="167C9BD4" w14:textId="77777777" w:rsidR="00757EA1" w:rsidRDefault="00757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5BD"/>
    <w:multiLevelType w:val="hybridMultilevel"/>
    <w:tmpl w:val="AC98B2E8"/>
    <w:lvl w:ilvl="0" w:tplc="5C823D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D42C45"/>
    <w:multiLevelType w:val="hybridMultilevel"/>
    <w:tmpl w:val="65B2EC1E"/>
    <w:lvl w:ilvl="0" w:tplc="45005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5B3C9C"/>
    <w:multiLevelType w:val="hybridMultilevel"/>
    <w:tmpl w:val="959AC868"/>
    <w:lvl w:ilvl="0" w:tplc="F84E63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07EB9"/>
    <w:multiLevelType w:val="hybridMultilevel"/>
    <w:tmpl w:val="2004B400"/>
    <w:lvl w:ilvl="0" w:tplc="4D2C0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B7BF4"/>
    <w:multiLevelType w:val="hybridMultilevel"/>
    <w:tmpl w:val="4CA01B0C"/>
    <w:lvl w:ilvl="0" w:tplc="00CCE62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26447F1"/>
    <w:multiLevelType w:val="hybridMultilevel"/>
    <w:tmpl w:val="03F4261C"/>
    <w:lvl w:ilvl="0" w:tplc="AF6089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755D5D"/>
    <w:multiLevelType w:val="hybridMultilevel"/>
    <w:tmpl w:val="31A2796A"/>
    <w:lvl w:ilvl="0" w:tplc="898AE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CD2999"/>
    <w:multiLevelType w:val="hybridMultilevel"/>
    <w:tmpl w:val="7CF66DCC"/>
    <w:lvl w:ilvl="0" w:tplc="347855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A4312F"/>
    <w:multiLevelType w:val="hybridMultilevel"/>
    <w:tmpl w:val="E0268E24"/>
    <w:lvl w:ilvl="0" w:tplc="B4FA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6B2DD3"/>
    <w:multiLevelType w:val="hybridMultilevel"/>
    <w:tmpl w:val="DC44ADDE"/>
    <w:lvl w:ilvl="0" w:tplc="C6320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AE5AF6"/>
    <w:multiLevelType w:val="hybridMultilevel"/>
    <w:tmpl w:val="B83EBEB0"/>
    <w:lvl w:ilvl="0" w:tplc="633C7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4473E0"/>
    <w:multiLevelType w:val="hybridMultilevel"/>
    <w:tmpl w:val="B3066CBE"/>
    <w:lvl w:ilvl="0" w:tplc="B6044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E07B5A"/>
    <w:multiLevelType w:val="hybridMultilevel"/>
    <w:tmpl w:val="7A94DE0C"/>
    <w:lvl w:ilvl="0" w:tplc="2A2065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A844B1"/>
    <w:multiLevelType w:val="hybridMultilevel"/>
    <w:tmpl w:val="22626D04"/>
    <w:lvl w:ilvl="0" w:tplc="EEA841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475CA3"/>
    <w:multiLevelType w:val="hybridMultilevel"/>
    <w:tmpl w:val="34608E26"/>
    <w:lvl w:ilvl="0" w:tplc="E56E5F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6405661">
    <w:abstractNumId w:val="5"/>
  </w:num>
  <w:num w:numId="2" w16cid:durableId="1353992564">
    <w:abstractNumId w:val="9"/>
  </w:num>
  <w:num w:numId="3" w16cid:durableId="1368261287">
    <w:abstractNumId w:val="7"/>
  </w:num>
  <w:num w:numId="4" w16cid:durableId="768621057">
    <w:abstractNumId w:val="3"/>
  </w:num>
  <w:num w:numId="5" w16cid:durableId="281963341">
    <w:abstractNumId w:val="2"/>
  </w:num>
  <w:num w:numId="6" w16cid:durableId="887301153">
    <w:abstractNumId w:val="0"/>
  </w:num>
  <w:num w:numId="7" w16cid:durableId="233467948">
    <w:abstractNumId w:val="1"/>
  </w:num>
  <w:num w:numId="8" w16cid:durableId="431629182">
    <w:abstractNumId w:val="6"/>
  </w:num>
  <w:num w:numId="9" w16cid:durableId="977226269">
    <w:abstractNumId w:val="4"/>
  </w:num>
  <w:num w:numId="10" w16cid:durableId="347831712">
    <w:abstractNumId w:val="11"/>
  </w:num>
  <w:num w:numId="11" w16cid:durableId="1099177789">
    <w:abstractNumId w:val="8"/>
  </w:num>
  <w:num w:numId="12" w16cid:durableId="1525246076">
    <w:abstractNumId w:val="13"/>
  </w:num>
  <w:num w:numId="13" w16cid:durableId="1255166083">
    <w:abstractNumId w:val="10"/>
  </w:num>
  <w:num w:numId="14" w16cid:durableId="1724404132">
    <w:abstractNumId w:val="14"/>
  </w:num>
  <w:num w:numId="15" w16cid:durableId="5066036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F8"/>
    <w:rsid w:val="00014958"/>
    <w:rsid w:val="00025C34"/>
    <w:rsid w:val="00050F9F"/>
    <w:rsid w:val="0007028D"/>
    <w:rsid w:val="00072846"/>
    <w:rsid w:val="00085692"/>
    <w:rsid w:val="000871D9"/>
    <w:rsid w:val="000F2E6F"/>
    <w:rsid w:val="00116D04"/>
    <w:rsid w:val="00123011"/>
    <w:rsid w:val="00161A2B"/>
    <w:rsid w:val="00171AD5"/>
    <w:rsid w:val="0017250D"/>
    <w:rsid w:val="001A2758"/>
    <w:rsid w:val="001B3086"/>
    <w:rsid w:val="001C5AF2"/>
    <w:rsid w:val="001D411E"/>
    <w:rsid w:val="00294CCD"/>
    <w:rsid w:val="002A1AD4"/>
    <w:rsid w:val="002F0775"/>
    <w:rsid w:val="00317A14"/>
    <w:rsid w:val="00317E4E"/>
    <w:rsid w:val="00320CDD"/>
    <w:rsid w:val="00324BAF"/>
    <w:rsid w:val="003274F4"/>
    <w:rsid w:val="00333D11"/>
    <w:rsid w:val="00362299"/>
    <w:rsid w:val="00385E99"/>
    <w:rsid w:val="003B6138"/>
    <w:rsid w:val="003D4CCC"/>
    <w:rsid w:val="00401EF5"/>
    <w:rsid w:val="00475B07"/>
    <w:rsid w:val="00485BA4"/>
    <w:rsid w:val="00490813"/>
    <w:rsid w:val="004C27CB"/>
    <w:rsid w:val="004F1CC0"/>
    <w:rsid w:val="004F71DE"/>
    <w:rsid w:val="00504744"/>
    <w:rsid w:val="005654B1"/>
    <w:rsid w:val="00613675"/>
    <w:rsid w:val="00621AAA"/>
    <w:rsid w:val="00636F47"/>
    <w:rsid w:val="006419D0"/>
    <w:rsid w:val="0064414C"/>
    <w:rsid w:val="00677CCB"/>
    <w:rsid w:val="0069324E"/>
    <w:rsid w:val="006C48CD"/>
    <w:rsid w:val="006E5A4E"/>
    <w:rsid w:val="007204B7"/>
    <w:rsid w:val="00757EA1"/>
    <w:rsid w:val="0077413F"/>
    <w:rsid w:val="007A0D61"/>
    <w:rsid w:val="007D546F"/>
    <w:rsid w:val="008338DE"/>
    <w:rsid w:val="008763CA"/>
    <w:rsid w:val="008B76B6"/>
    <w:rsid w:val="008E45FB"/>
    <w:rsid w:val="00907ECB"/>
    <w:rsid w:val="00934E98"/>
    <w:rsid w:val="009367A3"/>
    <w:rsid w:val="00963AC2"/>
    <w:rsid w:val="00963CF8"/>
    <w:rsid w:val="00996534"/>
    <w:rsid w:val="009C2634"/>
    <w:rsid w:val="00A4637D"/>
    <w:rsid w:val="00A47728"/>
    <w:rsid w:val="00A55FC1"/>
    <w:rsid w:val="00A570D8"/>
    <w:rsid w:val="00A753E1"/>
    <w:rsid w:val="00AA59DD"/>
    <w:rsid w:val="00B550A4"/>
    <w:rsid w:val="00B73D8F"/>
    <w:rsid w:val="00C07D7B"/>
    <w:rsid w:val="00C17DD4"/>
    <w:rsid w:val="00C25206"/>
    <w:rsid w:val="00C4023C"/>
    <w:rsid w:val="00C62B7A"/>
    <w:rsid w:val="00C6749C"/>
    <w:rsid w:val="00C80998"/>
    <w:rsid w:val="00CA759A"/>
    <w:rsid w:val="00CC2B21"/>
    <w:rsid w:val="00CD0FA9"/>
    <w:rsid w:val="00D03F04"/>
    <w:rsid w:val="00D23DA4"/>
    <w:rsid w:val="00D96AC9"/>
    <w:rsid w:val="00DF75D3"/>
    <w:rsid w:val="00E06371"/>
    <w:rsid w:val="00E44FD1"/>
    <w:rsid w:val="00E6156F"/>
    <w:rsid w:val="00E72FD7"/>
    <w:rsid w:val="00E90FCF"/>
    <w:rsid w:val="00EB58A4"/>
    <w:rsid w:val="00FA5E80"/>
    <w:rsid w:val="00FB2798"/>
    <w:rsid w:val="00FB5B95"/>
    <w:rsid w:val="00FD756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E48B"/>
  <w15:chartTrackingRefBased/>
  <w15:docId w15:val="{CD43C09C-8514-46F8-A33E-F730364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EA1"/>
  </w:style>
  <w:style w:type="paragraph" w:styleId="a6">
    <w:name w:val="footer"/>
    <w:basedOn w:val="a"/>
    <w:link w:val="a7"/>
    <w:uiPriority w:val="99"/>
    <w:unhideWhenUsed/>
    <w:rsid w:val="0075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EA1"/>
  </w:style>
  <w:style w:type="paragraph" w:styleId="a8">
    <w:name w:val="Balloon Text"/>
    <w:basedOn w:val="a"/>
    <w:link w:val="a9"/>
    <w:uiPriority w:val="99"/>
    <w:semiHidden/>
    <w:unhideWhenUsed/>
    <w:rsid w:val="00E9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FC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4B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4B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4B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4B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4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Nurgali Mamytov</dc:creator>
  <cp:keywords/>
  <dc:description/>
  <cp:lastModifiedBy>Nurgali Mamytov</cp:lastModifiedBy>
  <cp:revision>3</cp:revision>
  <dcterms:created xsi:type="dcterms:W3CDTF">2022-08-15T02:41:00Z</dcterms:created>
  <dcterms:modified xsi:type="dcterms:W3CDTF">2022-08-15T02:43:00Z</dcterms:modified>
</cp:coreProperties>
</file>