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E0336F" w:rsidRPr="002514AE" w14:paraId="50B49451" w14:textId="77777777" w:rsidTr="00154B74">
        <w:tc>
          <w:tcPr>
            <w:tcW w:w="3197" w:type="dxa"/>
          </w:tcPr>
          <w:p w14:paraId="01767483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 xml:space="preserve">№ и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Протокола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заседания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Ученого совета</w:t>
            </w:r>
          </w:p>
        </w:tc>
        <w:tc>
          <w:tcPr>
            <w:tcW w:w="2767" w:type="dxa"/>
          </w:tcPr>
          <w:p w14:paraId="3860698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65BE4D9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Решения Ученого совета</w:t>
            </w:r>
          </w:p>
        </w:tc>
      </w:tr>
      <w:tr w:rsidR="00186F75" w:rsidRPr="005C64C8" w14:paraId="0C023ED6" w14:textId="77777777" w:rsidTr="00154B74">
        <w:tc>
          <w:tcPr>
            <w:tcW w:w="3197" w:type="dxa"/>
            <w:vMerge w:val="restart"/>
          </w:tcPr>
          <w:p w14:paraId="2FD6FF82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4A9D96F4" w14:textId="0D9C2615" w:rsidR="00186F75" w:rsidRPr="00055B65" w:rsidRDefault="00055B65" w:rsidP="007D77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РАСШИРЕННОЕ ЗАСЕДАНИЕ с участием всех ППС и сотрудников университета</w:t>
            </w:r>
          </w:p>
          <w:p w14:paraId="1F44AD79" w14:textId="41CB2E89" w:rsidR="001F368A" w:rsidRPr="00055B65" w:rsidRDefault="001F368A" w:rsidP="001F36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368A">
              <w:rPr>
                <w:rFonts w:ascii="Times New Roman" w:hAnsi="Times New Roman" w:cs="Times New Roman"/>
                <w:lang w:val="ru-KZ"/>
              </w:rPr>
              <w:t>ПРОТОКОЛ № 1</w:t>
            </w:r>
            <w:r w:rsidR="00055B65">
              <w:rPr>
                <w:rFonts w:ascii="Times New Roman" w:hAnsi="Times New Roman" w:cs="Times New Roman"/>
                <w:lang w:val="kk-KZ"/>
              </w:rPr>
              <w:t>3</w:t>
            </w:r>
          </w:p>
          <w:p w14:paraId="28BFC4C3" w14:textId="341C66D3" w:rsidR="001F368A" w:rsidRPr="001F368A" w:rsidRDefault="001F368A" w:rsidP="001F368A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1F368A">
              <w:rPr>
                <w:rFonts w:ascii="Times New Roman" w:hAnsi="Times New Roman" w:cs="Times New Roman"/>
                <w:lang w:val="ru-KZ"/>
              </w:rPr>
              <w:t>2</w:t>
            </w:r>
            <w:r w:rsidR="00055B65">
              <w:rPr>
                <w:rFonts w:ascii="Times New Roman" w:hAnsi="Times New Roman" w:cs="Times New Roman"/>
                <w:lang w:val="kk-KZ"/>
              </w:rPr>
              <w:t>6</w:t>
            </w:r>
            <w:r w:rsidRPr="001F368A">
              <w:rPr>
                <w:rFonts w:ascii="Times New Roman" w:hAnsi="Times New Roman" w:cs="Times New Roman"/>
                <w:lang w:val="ru-KZ"/>
              </w:rPr>
              <w:t xml:space="preserve"> </w:t>
            </w:r>
            <w:r w:rsidR="00055B65">
              <w:rPr>
                <w:rFonts w:ascii="Times New Roman" w:hAnsi="Times New Roman" w:cs="Times New Roman"/>
                <w:lang w:val="kk-KZ"/>
              </w:rPr>
              <w:t>мая</w:t>
            </w:r>
            <w:r w:rsidRPr="001F368A">
              <w:rPr>
                <w:rFonts w:ascii="Times New Roman" w:hAnsi="Times New Roman" w:cs="Times New Roman"/>
                <w:lang w:val="ru-KZ"/>
              </w:rPr>
              <w:t xml:space="preserve"> 2022 г.</w:t>
            </w:r>
          </w:p>
          <w:p w14:paraId="71CB0263" w14:textId="5FEC4375" w:rsidR="00186F75" w:rsidRPr="005C64C8" w:rsidRDefault="001F368A" w:rsidP="001F368A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1F368A">
              <w:rPr>
                <w:rFonts w:ascii="Times New Roman" w:hAnsi="Times New Roman" w:cs="Times New Roman"/>
                <w:lang w:val="ru-KZ"/>
              </w:rPr>
              <w:t>г. Нур-Султан</w:t>
            </w:r>
          </w:p>
        </w:tc>
        <w:tc>
          <w:tcPr>
            <w:tcW w:w="2767" w:type="dxa"/>
          </w:tcPr>
          <w:p w14:paraId="456A5EC9" w14:textId="77777777" w:rsidR="00055B65" w:rsidRPr="00055B65" w:rsidRDefault="001F368A" w:rsidP="00055B65">
            <w:pPr>
              <w:jc w:val="both"/>
              <w:rPr>
                <w:rFonts w:ascii="Times New Roman" w:hAnsi="Times New Roman" w:cs="Times New Roman"/>
              </w:rPr>
            </w:pPr>
            <w:r w:rsidRPr="001F368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055B65" w:rsidRPr="00055B65">
              <w:rPr>
                <w:rFonts w:ascii="Times New Roman" w:hAnsi="Times New Roman" w:cs="Times New Roman"/>
              </w:rPr>
              <w:t>Организационно-подготовительные</w:t>
            </w:r>
            <w:proofErr w:type="spellEnd"/>
            <w:r w:rsidR="00055B65"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5B65" w:rsidRPr="00055B65">
              <w:rPr>
                <w:rFonts w:ascii="Times New Roman" w:hAnsi="Times New Roman" w:cs="Times New Roman"/>
              </w:rPr>
              <w:t>мероприятия</w:t>
            </w:r>
            <w:proofErr w:type="spellEnd"/>
            <w:r w:rsidR="00055B65"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5B65" w:rsidRPr="00055B65">
              <w:rPr>
                <w:rFonts w:ascii="Times New Roman" w:hAnsi="Times New Roman" w:cs="Times New Roman"/>
              </w:rPr>
              <w:t>предстоящего</w:t>
            </w:r>
            <w:proofErr w:type="spellEnd"/>
            <w:r w:rsidR="00055B65"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5B65" w:rsidRPr="00055B65">
              <w:rPr>
                <w:rFonts w:ascii="Times New Roman" w:hAnsi="Times New Roman" w:cs="Times New Roman"/>
              </w:rPr>
              <w:t>республиканского</w:t>
            </w:r>
            <w:proofErr w:type="spellEnd"/>
            <w:r w:rsidR="00055B65"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5B65" w:rsidRPr="00055B65">
              <w:rPr>
                <w:rFonts w:ascii="Times New Roman" w:hAnsi="Times New Roman" w:cs="Times New Roman"/>
              </w:rPr>
              <w:t>референдума</w:t>
            </w:r>
            <w:proofErr w:type="spellEnd"/>
            <w:r w:rsidR="00055B65" w:rsidRPr="00055B65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="00055B65" w:rsidRPr="00055B65">
              <w:rPr>
                <w:rFonts w:ascii="Times New Roman" w:hAnsi="Times New Roman" w:cs="Times New Roman"/>
              </w:rPr>
              <w:t>июня</w:t>
            </w:r>
            <w:proofErr w:type="spellEnd"/>
            <w:r w:rsidR="00055B65" w:rsidRPr="00055B65">
              <w:rPr>
                <w:rFonts w:ascii="Times New Roman" w:hAnsi="Times New Roman" w:cs="Times New Roman"/>
              </w:rPr>
              <w:t xml:space="preserve"> 2022 </w:t>
            </w:r>
            <w:proofErr w:type="spellStart"/>
            <w:r w:rsidR="00055B65" w:rsidRPr="00055B6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14:paraId="1283D691" w14:textId="1CC328AD" w:rsidR="00186F75" w:rsidRPr="006672EC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55B6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Кенжебеков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Хуандыкович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по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социально-воспитательной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работе</w:t>
            </w:r>
            <w:proofErr w:type="spellEnd"/>
          </w:p>
        </w:tc>
        <w:tc>
          <w:tcPr>
            <w:tcW w:w="7781" w:type="dxa"/>
          </w:tcPr>
          <w:p w14:paraId="3B2E5538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1. Информацию принять к сведению.</w:t>
            </w:r>
          </w:p>
          <w:p w14:paraId="7B882A45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2. Провести запланируемые организационно-подготовительные мероприятия и доложить о текущей ситуации</w:t>
            </w:r>
          </w:p>
          <w:p w14:paraId="31CA8C9B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Ответственный: ДСВР</w:t>
            </w:r>
          </w:p>
          <w:p w14:paraId="6E31EA9B" w14:textId="4280F3BF" w:rsidR="00186F75" w:rsidRPr="005C64C8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Срок: 3 июня 2022 г.</w:t>
            </w:r>
          </w:p>
        </w:tc>
      </w:tr>
      <w:tr w:rsidR="00186F75" w:rsidRPr="005C64C8" w14:paraId="1B8909C1" w14:textId="77777777" w:rsidTr="00154B74">
        <w:tc>
          <w:tcPr>
            <w:tcW w:w="3197" w:type="dxa"/>
            <w:vMerge/>
          </w:tcPr>
          <w:p w14:paraId="4389DB9C" w14:textId="77777777" w:rsidR="00186F75" w:rsidRPr="007D7701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2F3399CE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r w:rsidRPr="00055B65">
              <w:rPr>
                <w:rFonts w:ascii="Times New Roman" w:hAnsi="Times New Roman" w:cs="Times New Roman"/>
              </w:rPr>
              <w:t xml:space="preserve">2. О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Стратегии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AITU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на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2022-2025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гг</w:t>
            </w:r>
            <w:proofErr w:type="spellEnd"/>
            <w:r w:rsidRPr="00055B65">
              <w:rPr>
                <w:rFonts w:ascii="Times New Roman" w:hAnsi="Times New Roman" w:cs="Times New Roman"/>
              </w:rPr>
              <w:t>.</w:t>
            </w:r>
          </w:p>
          <w:p w14:paraId="1ABAB7AE" w14:textId="69A04A00" w:rsidR="00186F75" w:rsidRPr="007D7701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B6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Мұқатаев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Айдос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Ағдарбекұлы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стратегии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корпоративного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управления</w:t>
            </w:r>
            <w:proofErr w:type="spellEnd"/>
          </w:p>
        </w:tc>
        <w:tc>
          <w:tcPr>
            <w:tcW w:w="7781" w:type="dxa"/>
          </w:tcPr>
          <w:p w14:paraId="0E0EF19A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1.</w:t>
            </w:r>
            <w:r w:rsidRPr="00055B65">
              <w:rPr>
                <w:rFonts w:ascii="Times New Roman" w:hAnsi="Times New Roman" w:cs="Times New Roman"/>
                <w:lang w:val="kk-KZ"/>
              </w:rPr>
              <w:tab/>
              <w:t>Информацию принять к сведению.</w:t>
            </w:r>
          </w:p>
          <w:p w14:paraId="6E576859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2.</w:t>
            </w:r>
            <w:r w:rsidRPr="00055B65">
              <w:rPr>
                <w:rFonts w:ascii="Times New Roman" w:hAnsi="Times New Roman" w:cs="Times New Roman"/>
                <w:lang w:val="kk-KZ"/>
              </w:rPr>
              <w:tab/>
              <w:t>Одобрить новую редакцию Стратегии развития AITU на 2020-2025 годы (2 этап, 2022-2025 гг.) и рекомендовать к утверждению на Общее собрание учредителей.</w:t>
            </w:r>
          </w:p>
          <w:p w14:paraId="0825570C" w14:textId="297524BB" w:rsidR="00186F75" w:rsidRPr="007D7701" w:rsidRDefault="00186F75" w:rsidP="006672EC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72EC" w:rsidRPr="005C64C8" w14:paraId="768C6CB1" w14:textId="77777777" w:rsidTr="00154B74">
        <w:tc>
          <w:tcPr>
            <w:tcW w:w="3197" w:type="dxa"/>
            <w:vMerge/>
          </w:tcPr>
          <w:p w14:paraId="7B5F1D5A" w14:textId="77777777" w:rsidR="006672EC" w:rsidRPr="007D7701" w:rsidRDefault="006672EC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21D5EF66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r w:rsidRPr="00055B65">
              <w:rPr>
                <w:rFonts w:ascii="Times New Roman" w:hAnsi="Times New Roman" w:cs="Times New Roman"/>
              </w:rPr>
              <w:t xml:space="preserve">3. О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работе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Совета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молодых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ученых</w:t>
            </w:r>
            <w:proofErr w:type="spellEnd"/>
          </w:p>
          <w:p w14:paraId="0AF5EFB9" w14:textId="274DE244" w:rsidR="006672EC" w:rsidRPr="006672EC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B6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Салкенов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Алдияр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председатель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Совета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молодых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ученых</w:t>
            </w:r>
            <w:proofErr w:type="spellEnd"/>
          </w:p>
        </w:tc>
        <w:tc>
          <w:tcPr>
            <w:tcW w:w="7781" w:type="dxa"/>
          </w:tcPr>
          <w:p w14:paraId="0FE83B05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1. Информацию принять к сведению</w:t>
            </w:r>
          </w:p>
          <w:p w14:paraId="5B2CFAF1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2. Утвердить ключевые цели на 2022-2023 учебный год и внести изменения в Положение о Совете Молодых Ученых</w:t>
            </w:r>
          </w:p>
          <w:p w14:paraId="67A3DE5E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Ответственные: Проректор по НиИ, ДНИ, Деканат, Председатель СМУ</w:t>
            </w:r>
          </w:p>
          <w:p w14:paraId="1496AECB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Срок исполнения: 30 июня 2022 г.</w:t>
            </w:r>
          </w:p>
          <w:p w14:paraId="73BC51C6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3. Обновить состав СМУ AITU</w:t>
            </w:r>
          </w:p>
          <w:p w14:paraId="1A9A0355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Ответственные: ДНИ, Деканат, Директора департаментов ОП, Председатель СМУ</w:t>
            </w:r>
          </w:p>
          <w:p w14:paraId="217E84A9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Срок исполнения: 10 сентября.2022 г.</w:t>
            </w:r>
          </w:p>
          <w:p w14:paraId="0DB40464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4. Внести дополнения в карту KPI ППС для актива СМУ в количестве 6 человек</w:t>
            </w:r>
          </w:p>
          <w:p w14:paraId="4E191E42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Ответственные: ДСР, Деканат, Председатель СМУ</w:t>
            </w:r>
          </w:p>
          <w:p w14:paraId="17FA4096" w14:textId="34AAB114" w:rsidR="006672EC" w:rsidRPr="006672EC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Срок исполнения: 30 августа 2022 г.</w:t>
            </w:r>
          </w:p>
        </w:tc>
      </w:tr>
      <w:tr w:rsidR="00186F75" w:rsidRPr="005C64C8" w14:paraId="0EB49FF2" w14:textId="77777777" w:rsidTr="00154B74">
        <w:tc>
          <w:tcPr>
            <w:tcW w:w="3197" w:type="dxa"/>
            <w:vMerge/>
          </w:tcPr>
          <w:p w14:paraId="6128FB1F" w14:textId="4268D24B" w:rsidR="00186F75" w:rsidRPr="007D7701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4078021A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r w:rsidRPr="00055B6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Об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организации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практики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студентов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второго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курса</w:t>
            </w:r>
            <w:proofErr w:type="spellEnd"/>
          </w:p>
          <w:p w14:paraId="7C36BA16" w14:textId="56F58353" w:rsidR="00186F75" w:rsidRPr="00186F75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B6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Адамова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Дуйсенбиновна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Центра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карьеры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трудоуствройства</w:t>
            </w:r>
            <w:proofErr w:type="spellEnd"/>
          </w:p>
        </w:tc>
        <w:tc>
          <w:tcPr>
            <w:tcW w:w="7781" w:type="dxa"/>
          </w:tcPr>
          <w:p w14:paraId="4BAA24E9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1.Информацию принять к сведению.</w:t>
            </w:r>
          </w:p>
          <w:p w14:paraId="5956DE07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2. Директорам ОП подать представления на нераспределенных студентов</w:t>
            </w:r>
          </w:p>
          <w:p w14:paraId="74909525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Ответственные: Директора ОП</w:t>
            </w:r>
          </w:p>
          <w:p w14:paraId="69B6AE24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 xml:space="preserve"> Срок: 30 мая 2022 г.</w:t>
            </w:r>
          </w:p>
          <w:p w14:paraId="2043851B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3 Руководителям практики согласовать календарный план-график с базами практик за две недели до начала практики</w:t>
            </w:r>
          </w:p>
          <w:p w14:paraId="5956111B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Ответственные: Директора ОП</w:t>
            </w:r>
          </w:p>
          <w:p w14:paraId="55DB30C5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 xml:space="preserve"> Срок: 2-3 июня 2022 г.</w:t>
            </w:r>
          </w:p>
          <w:p w14:paraId="54EAC7FD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4 Декану и ЦКиТ выдать направления на практику</w:t>
            </w:r>
          </w:p>
          <w:p w14:paraId="4E070741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Ответственные: Деканат, ЦКиТ</w:t>
            </w:r>
          </w:p>
          <w:p w14:paraId="7EAE3A5A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Срок: 6-8 июня 2022 г.</w:t>
            </w:r>
          </w:p>
          <w:p w14:paraId="7D01848E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 xml:space="preserve">5 Организовать прием и защиту результатов производственной практики </w:t>
            </w:r>
          </w:p>
          <w:p w14:paraId="3E473126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Ответственные: Декан и Директора ОП</w:t>
            </w:r>
          </w:p>
          <w:p w14:paraId="5A8DD86C" w14:textId="4C35587E" w:rsidR="00186F75" w:rsidRPr="007D7701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Срок: 4-5 июля</w:t>
            </w:r>
          </w:p>
        </w:tc>
      </w:tr>
      <w:tr w:rsidR="00186F75" w:rsidRPr="005C64C8" w14:paraId="53B2B6D2" w14:textId="77777777" w:rsidTr="00154B74">
        <w:tc>
          <w:tcPr>
            <w:tcW w:w="3197" w:type="dxa"/>
            <w:vMerge/>
          </w:tcPr>
          <w:p w14:paraId="0C9752BE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26DD0BC3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r w:rsidRPr="00055B65">
              <w:rPr>
                <w:rFonts w:ascii="Times New Roman" w:hAnsi="Times New Roman" w:cs="Times New Roman"/>
              </w:rPr>
              <w:t xml:space="preserve">5. О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внесении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измений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дополнений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</w:p>
          <w:p w14:paraId="244DED49" w14:textId="0918EC85" w:rsidR="00186F75" w:rsidRPr="00186F75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B6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Гульжан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Жексенбаевна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ДАД,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департаментов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ОП</w:t>
            </w:r>
          </w:p>
        </w:tc>
        <w:tc>
          <w:tcPr>
            <w:tcW w:w="7781" w:type="dxa"/>
          </w:tcPr>
          <w:p w14:paraId="70109BC8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 xml:space="preserve">1. Внести изменения и дополнения в образовательные программы в ОП «6В04102 IT предпринимательство», «6В06202 Smart Технологии», «7М04102 Управление проектами», «7M06104 Вычислительные науки», «7M06103 Прикладная аналитика данных» согласно приложению 1 </w:t>
            </w:r>
          </w:p>
          <w:p w14:paraId="48352ED5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 xml:space="preserve">Ответственные: ДАД, директора департаментов ОП                  </w:t>
            </w:r>
          </w:p>
          <w:p w14:paraId="5C94CE14" w14:textId="3B527FDD" w:rsidR="00186F75" w:rsidRPr="007D7701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 xml:space="preserve">Срок: 31 мая 2022 г.       </w:t>
            </w:r>
          </w:p>
        </w:tc>
      </w:tr>
      <w:tr w:rsidR="00A07571" w:rsidRPr="005C64C8" w14:paraId="1C2AB8E6" w14:textId="77777777" w:rsidTr="00154B74">
        <w:tc>
          <w:tcPr>
            <w:tcW w:w="3197" w:type="dxa"/>
            <w:vMerge/>
          </w:tcPr>
          <w:p w14:paraId="7D3FC7BF" w14:textId="77777777" w:rsidR="00A07571" w:rsidRDefault="00A07571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3C7AE597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r w:rsidRPr="00055B65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Об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итогах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мониторинга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рисков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  <w:p w14:paraId="12DEE772" w14:textId="51C6B86E" w:rsidR="00A07571" w:rsidRPr="00186F75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B6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Касенов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Ханат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Нурбикович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главный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академический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офицер</w:t>
            </w:r>
            <w:proofErr w:type="spellEnd"/>
          </w:p>
        </w:tc>
        <w:tc>
          <w:tcPr>
            <w:tcW w:w="7781" w:type="dxa"/>
          </w:tcPr>
          <w:p w14:paraId="2E38DEA6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1. Информацию принять к сведению</w:t>
            </w:r>
          </w:p>
          <w:p w14:paraId="56C26517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2. Руководителям структурных подразделений принять к исполнению мероприятия по устранению выявленных рисков.</w:t>
            </w:r>
          </w:p>
          <w:p w14:paraId="7AACF493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 xml:space="preserve">3. Проводить мониторинг рисков в академической деятельности </w:t>
            </w:r>
          </w:p>
          <w:p w14:paraId="582FA7B5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 xml:space="preserve">Ответственные: главный академический комплаенс офицер, ДАД, Директора ОП, деканат                  </w:t>
            </w:r>
          </w:p>
          <w:p w14:paraId="0C61BA0A" w14:textId="3741B1C8" w:rsidR="00A07571" w:rsidRPr="007D7701" w:rsidRDefault="00055B65" w:rsidP="00055B6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 xml:space="preserve">Срок: на постоянной основе.       </w:t>
            </w:r>
          </w:p>
        </w:tc>
      </w:tr>
      <w:tr w:rsidR="00A07571" w:rsidRPr="005C64C8" w14:paraId="698575D5" w14:textId="77777777" w:rsidTr="00154B74">
        <w:tc>
          <w:tcPr>
            <w:tcW w:w="3197" w:type="dxa"/>
            <w:vMerge/>
          </w:tcPr>
          <w:p w14:paraId="04EA8D12" w14:textId="77777777" w:rsidR="00A07571" w:rsidRDefault="00A07571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43800BEC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r w:rsidRPr="00055B65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Разное</w:t>
            </w:r>
            <w:proofErr w:type="spellEnd"/>
          </w:p>
          <w:p w14:paraId="22562EDC" w14:textId="77777777" w:rsidR="00055B65" w:rsidRPr="00055B65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r w:rsidRPr="00055B65">
              <w:rPr>
                <w:rFonts w:ascii="Times New Roman" w:hAnsi="Times New Roman" w:cs="Times New Roman"/>
              </w:rPr>
              <w:t xml:space="preserve">7.1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5B65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Положения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конкурсах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олимпиадах</w:t>
            </w:r>
            <w:proofErr w:type="spellEnd"/>
          </w:p>
          <w:p w14:paraId="35328E02" w14:textId="5F506465" w:rsidR="00A07571" w:rsidRPr="00186F75" w:rsidRDefault="00055B65" w:rsidP="00055B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5B6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Кумалаков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Болатжан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Арменович</w:t>
            </w:r>
            <w:proofErr w:type="spellEnd"/>
            <w:r w:rsidRPr="00055B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B65">
              <w:rPr>
                <w:rFonts w:ascii="Times New Roman" w:hAnsi="Times New Roman" w:cs="Times New Roman"/>
              </w:rPr>
              <w:t>декан</w:t>
            </w:r>
            <w:proofErr w:type="spellEnd"/>
          </w:p>
        </w:tc>
        <w:tc>
          <w:tcPr>
            <w:tcW w:w="7781" w:type="dxa"/>
          </w:tcPr>
          <w:p w14:paraId="5962B43C" w14:textId="77777777" w:rsidR="00055B65" w:rsidRPr="00055B65" w:rsidRDefault="00055B65" w:rsidP="00055B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55B65">
              <w:rPr>
                <w:rFonts w:ascii="Times New Roman" w:hAnsi="Times New Roman" w:cs="Times New Roman"/>
                <w:lang w:val="kk-KZ"/>
              </w:rPr>
              <w:t>Утвердить Положения о конкурсах и олимпиадах.</w:t>
            </w:r>
          </w:p>
          <w:p w14:paraId="6F7EAB7B" w14:textId="50407CBA" w:rsidR="00A07571" w:rsidRPr="00A07571" w:rsidRDefault="00A07571" w:rsidP="00EB1C5F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C4AA203" w14:textId="77777777" w:rsidR="00457387" w:rsidRDefault="00457387"/>
    <w:sectPr w:rsidR="00457387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BCE"/>
    <w:multiLevelType w:val="hybridMultilevel"/>
    <w:tmpl w:val="5D4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1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55B65"/>
    <w:rsid w:val="00186F75"/>
    <w:rsid w:val="001F368A"/>
    <w:rsid w:val="00260853"/>
    <w:rsid w:val="00355B14"/>
    <w:rsid w:val="00431374"/>
    <w:rsid w:val="004409C0"/>
    <w:rsid w:val="00457387"/>
    <w:rsid w:val="00504E11"/>
    <w:rsid w:val="006672EC"/>
    <w:rsid w:val="006E2C11"/>
    <w:rsid w:val="007955BA"/>
    <w:rsid w:val="007D7701"/>
    <w:rsid w:val="008D4C28"/>
    <w:rsid w:val="00A07571"/>
    <w:rsid w:val="00E0336F"/>
    <w:rsid w:val="00E469B7"/>
    <w:rsid w:val="00E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chartTrackingRefBased/>
  <w15:docId w15:val="{A2F0FE0F-6089-4BC4-ADF6-060CD16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15</cp:revision>
  <dcterms:created xsi:type="dcterms:W3CDTF">2022-01-25T08:43:00Z</dcterms:created>
  <dcterms:modified xsi:type="dcterms:W3CDTF">2022-05-31T09:51:00Z</dcterms:modified>
</cp:coreProperties>
</file>