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29" w:type="dxa"/>
        <w:tblInd w:w="-431" w:type="dxa"/>
        <w:tblLook w:val="04A0" w:firstRow="1" w:lastRow="0" w:firstColumn="1" w:lastColumn="0" w:noHBand="0" w:noVBand="1"/>
      </w:tblPr>
      <w:tblGrid>
        <w:gridCol w:w="2405"/>
        <w:gridCol w:w="5103"/>
        <w:gridCol w:w="6821"/>
      </w:tblGrid>
      <w:tr w:rsidR="00FD12F6" w:rsidRPr="00E84A13" w14:paraId="18A2A909" w14:textId="77777777" w:rsidTr="00E84A13">
        <w:tc>
          <w:tcPr>
            <w:tcW w:w="2405" w:type="dxa"/>
          </w:tcPr>
          <w:p w14:paraId="23A8620F" w14:textId="05C93C35" w:rsidR="00FD12F6" w:rsidRPr="00E84A13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84A1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и дата Протокола заседания </w:t>
            </w:r>
            <w:r w:rsidR="00945B35" w:rsidRPr="00E84A13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  <w:tc>
          <w:tcPr>
            <w:tcW w:w="5103" w:type="dxa"/>
          </w:tcPr>
          <w:p w14:paraId="50318456" w14:textId="66A7F39A" w:rsidR="00FD12F6" w:rsidRPr="00E84A13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4A13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E84A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4A13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6821" w:type="dxa"/>
          </w:tcPr>
          <w:p w14:paraId="0DC6A488" w14:textId="15031445" w:rsidR="00FD12F6" w:rsidRPr="00E84A13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84A1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Решения </w:t>
            </w:r>
            <w:r w:rsidR="00945B35" w:rsidRPr="00E84A13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</w:tr>
      <w:tr w:rsidR="002514AE" w:rsidRPr="00E84A13" w14:paraId="3629B86C" w14:textId="77777777" w:rsidTr="00E84A13">
        <w:tc>
          <w:tcPr>
            <w:tcW w:w="2405" w:type="dxa"/>
          </w:tcPr>
          <w:p w14:paraId="6F8F977E" w14:textId="77777777" w:rsidR="00E84A13" w:rsidRPr="00E84A13" w:rsidRDefault="00E84A13" w:rsidP="00E84A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ru-RU"/>
              </w:rPr>
            </w:pPr>
            <w:r w:rsidRPr="00E84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 w:eastAsia="ru-RU"/>
              </w:rPr>
              <w:t>ПРОТОКОЛ №4</w:t>
            </w:r>
          </w:p>
          <w:p w14:paraId="72B3B87A" w14:textId="77777777" w:rsidR="00E84A13" w:rsidRPr="00E84A13" w:rsidRDefault="00E84A13" w:rsidP="00E84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ru-RU" w:eastAsia="ru-RU"/>
              </w:rPr>
            </w:pPr>
            <w:r w:rsidRPr="00E84A1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ru-RU" w:eastAsia="ru-RU"/>
              </w:rPr>
              <w:t>19.01.</w:t>
            </w:r>
            <w:r w:rsidRPr="00E84A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ru-RU"/>
              </w:rPr>
              <w:t>2022 года</w:t>
            </w:r>
          </w:p>
          <w:p w14:paraId="73B91C53" w14:textId="77777777" w:rsidR="00E84A13" w:rsidRPr="00E84A13" w:rsidRDefault="00E84A13" w:rsidP="00E84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/>
              </w:rPr>
            </w:pPr>
            <w:r w:rsidRPr="00E84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-RU"/>
              </w:rPr>
              <w:t>внеочередного Научно-технического совета</w:t>
            </w:r>
          </w:p>
          <w:p w14:paraId="333B7784" w14:textId="3A06210F" w:rsidR="002514AE" w:rsidRPr="00E84A13" w:rsidRDefault="002514AE" w:rsidP="00FD12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6FA14D6" w14:textId="77777777" w:rsidR="00E84A13" w:rsidRPr="00E84A13" w:rsidRDefault="00E84A13" w:rsidP="00E84A1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Рассмотрение поступивших заявок на 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внутривузовский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конкурс научных проектов 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AITU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(регламент </w:t>
            </w:r>
            <w:proofErr w:type="gram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5-7</w:t>
            </w:r>
            <w:proofErr w:type="gram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минут):</w:t>
            </w:r>
          </w:p>
          <w:p w14:paraId="22FE4311" w14:textId="77777777" w:rsidR="00E84A13" w:rsidRPr="00E84A13" w:rsidRDefault="00E84A13" w:rsidP="00E84A13">
            <w:pPr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84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«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Цифровая гуманитаристика: отечественная и международная практика 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институци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она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лизации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» Шаяхметов Нурбек 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Уахапович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;</w:t>
            </w:r>
          </w:p>
          <w:p w14:paraId="0F5F972E" w14:textId="77777777" w:rsidR="00E84A13" w:rsidRPr="00E84A13" w:rsidRDefault="00E84A13" w:rsidP="00E84A13">
            <w:pPr>
              <w:pStyle w:val="xmsonormal"/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Киберполигон</w:t>
            </w:r>
            <w:proofErr w:type="spellEnd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AITU</w:t>
            </w: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Смагулова Камиля Сериковна;</w:t>
            </w:r>
          </w:p>
          <w:p w14:paraId="6137756F" w14:textId="77777777" w:rsidR="00E84A13" w:rsidRPr="00E84A13" w:rsidRDefault="00E84A13" w:rsidP="00E84A13">
            <w:pPr>
              <w:pStyle w:val="xmsonormal"/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«Задачи со свободной границей в математических моделях электроконтактных явлений» </w:t>
            </w:r>
            <w:proofErr w:type="spellStart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Қасабек</w:t>
            </w:r>
            <w:proofErr w:type="spellEnd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Самат</w:t>
            </w:r>
            <w:proofErr w:type="spellEnd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Абдихамитұлы</w:t>
            </w:r>
            <w:proofErr w:type="spellEnd"/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7A1063B" w14:textId="77777777" w:rsidR="00E84A13" w:rsidRPr="00E84A13" w:rsidRDefault="00E84A13" w:rsidP="00E84A13">
            <w:pPr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 «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Smart EXPO Lights» 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Нұрлан Жансерік;</w:t>
            </w:r>
          </w:p>
          <w:p w14:paraId="6778D647" w14:textId="77777777" w:rsidR="00E84A13" w:rsidRPr="00E84A13" w:rsidRDefault="00E84A13" w:rsidP="00E84A13">
            <w:pPr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«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Smart 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Система экономии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воды» 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Нұрлан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Жансерік</w:t>
            </w:r>
            <w:proofErr w:type="spellEnd"/>
            <w:r w:rsidRPr="00E84A1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;</w:t>
            </w:r>
          </w:p>
          <w:p w14:paraId="21C1619F" w14:textId="77777777" w:rsidR="00E84A13" w:rsidRPr="00E84A13" w:rsidRDefault="00E84A13" w:rsidP="00E84A13">
            <w:pPr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E84A13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 xml:space="preserve"> «Репрезентация, визуализация трагических уроков истории, связанных с политическими репрессиями и голодом в Казахстане в 20-80-е годы </w:t>
            </w:r>
            <w:r w:rsidRPr="00E84A13">
              <w:rPr>
                <w:rFonts w:ascii="Times New Roman" w:hAnsi="Times New Roman" w:cs="Times New Roman"/>
                <w:color w:val="000000"/>
                <w:szCs w:val="24"/>
              </w:rPr>
              <w:t>XX</w:t>
            </w:r>
            <w:r w:rsidRPr="00E84A13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 xml:space="preserve"> века» Мамытова Сауле Насеновна;</w:t>
            </w:r>
          </w:p>
          <w:p w14:paraId="12CAE5F5" w14:textId="77777777" w:rsidR="00E84A13" w:rsidRPr="00E84A13" w:rsidRDefault="00E84A13" w:rsidP="00E84A13">
            <w:pPr>
              <w:pStyle w:val="xmsonormal"/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"Трехмерная реконструкция морфологии головки зрительного нерва для конкретного пациента для оценки риска развития и прогрессирования глаукомы»</w:t>
            </w: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Жалғас Айдана Бозқұланқызы;</w:t>
            </w:r>
          </w:p>
          <w:p w14:paraId="0CE4AFA4" w14:textId="77777777" w:rsidR="00E84A13" w:rsidRPr="00E84A13" w:rsidRDefault="00E84A13" w:rsidP="00E84A13">
            <w:pPr>
              <w:pStyle w:val="xmsonormal"/>
              <w:numPr>
                <w:ilvl w:val="0"/>
                <w:numId w:val="1"/>
              </w:numPr>
              <w:tabs>
                <w:tab w:val="clear" w:pos="2880"/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4A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«Использование медиа инструментов для развития и продвижения цифровой грамотности среди молодежи Казахстана» Айдарбеков Айдие Уланбекулы. </w:t>
            </w:r>
          </w:p>
          <w:p w14:paraId="3C32CC91" w14:textId="77777777" w:rsidR="00E84A13" w:rsidRPr="00E84A13" w:rsidRDefault="00E84A13" w:rsidP="00E84A13">
            <w:pPr>
              <w:pStyle w:val="xmso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7421F00" w14:textId="5497F421" w:rsidR="002514AE" w:rsidRPr="00E84A13" w:rsidRDefault="002514AE" w:rsidP="00F411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21" w:type="dxa"/>
          </w:tcPr>
          <w:p w14:paraId="28D75FE5" w14:textId="5C21FE1D" w:rsidR="00E84A13" w:rsidRPr="00E84A13" w:rsidRDefault="00E84A13" w:rsidP="00E84A13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</w:t>
            </w:r>
            <w:r w:rsidRPr="00E84A13">
              <w:rPr>
                <w:rStyle w:val="normaltextrun"/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екомендовать к финансированию за счет </w:t>
            </w:r>
            <w:proofErr w:type="spellStart"/>
            <w:r w:rsidRPr="00E84A13">
              <w:rPr>
                <w:rStyle w:val="normaltextrun"/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внутривузовского</w:t>
            </w:r>
            <w:proofErr w:type="spellEnd"/>
            <w:r w:rsidRPr="00E84A13">
              <w:rPr>
                <w:rStyle w:val="normaltextrun"/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гранта на исследования</w:t>
            </w:r>
            <w:r w:rsidRPr="00E84A1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ru-RU"/>
              </w:rPr>
              <w:t>:</w:t>
            </w:r>
            <w:r w:rsidRPr="00E84A13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  <w:p w14:paraId="698692AE" w14:textId="77777777" w:rsidR="00E84A13" w:rsidRPr="00E84A13" w:rsidRDefault="00E84A13" w:rsidP="00E84A13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tbl>
            <w:tblPr>
              <w:tblStyle w:val="a3"/>
              <w:tblW w:w="6403" w:type="dxa"/>
              <w:tblLook w:val="04A0" w:firstRow="1" w:lastRow="0" w:firstColumn="1" w:lastColumn="0" w:noHBand="0" w:noVBand="1"/>
            </w:tblPr>
            <w:tblGrid>
              <w:gridCol w:w="445"/>
              <w:gridCol w:w="3383"/>
              <w:gridCol w:w="2575"/>
            </w:tblGrid>
            <w:tr w:rsidR="00E84A13" w:rsidRPr="00E84A13" w14:paraId="0E7B8D90" w14:textId="77777777" w:rsidTr="00E84A13">
              <w:tc>
                <w:tcPr>
                  <w:tcW w:w="445" w:type="dxa"/>
                </w:tcPr>
                <w:p w14:paraId="6AB609C8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383" w:type="dxa"/>
                </w:tcPr>
                <w:p w14:paraId="64A21F10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Название проекта</w:t>
                  </w:r>
                </w:p>
              </w:tc>
              <w:tc>
                <w:tcPr>
                  <w:tcW w:w="2575" w:type="dxa"/>
                </w:tcPr>
                <w:p w14:paraId="3A8E87BF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ФИО руководителя</w:t>
                  </w:r>
                </w:p>
              </w:tc>
            </w:tr>
            <w:tr w:rsidR="00E84A13" w:rsidRPr="00E84A13" w14:paraId="1DA3E1B5" w14:textId="77777777" w:rsidTr="00E84A13">
              <w:tc>
                <w:tcPr>
                  <w:tcW w:w="445" w:type="dxa"/>
                </w:tcPr>
                <w:p w14:paraId="34F28EA7" w14:textId="77777777" w:rsidR="00E84A13" w:rsidRPr="00E84A13" w:rsidRDefault="00E84A13" w:rsidP="00E84A13">
                  <w:pPr>
                    <w:pStyle w:val="xmsonormal"/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3" w:type="dxa"/>
                </w:tcPr>
                <w:p w14:paraId="58575F21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Киберполигон</w:t>
                  </w:r>
                  <w:proofErr w:type="spellEnd"/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AITU</w:t>
                  </w: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575" w:type="dxa"/>
                </w:tcPr>
                <w:p w14:paraId="2AE95340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Смагулова Камиля Сериковна</w:t>
                  </w:r>
                </w:p>
              </w:tc>
            </w:tr>
            <w:tr w:rsidR="00E84A13" w:rsidRPr="00E84A13" w14:paraId="76652DD2" w14:textId="77777777" w:rsidTr="00E84A13">
              <w:tc>
                <w:tcPr>
                  <w:tcW w:w="445" w:type="dxa"/>
                </w:tcPr>
                <w:p w14:paraId="3316988C" w14:textId="77777777" w:rsidR="00E84A13" w:rsidRPr="00E84A13" w:rsidRDefault="00E84A13" w:rsidP="00E84A13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/>
                    </w:rPr>
                  </w:pPr>
                </w:p>
              </w:tc>
              <w:tc>
                <w:tcPr>
                  <w:tcW w:w="3383" w:type="dxa"/>
                </w:tcPr>
                <w:p w14:paraId="04E70AC1" w14:textId="77777777" w:rsidR="00E84A13" w:rsidRPr="00E84A13" w:rsidRDefault="00E84A13" w:rsidP="00E84A13">
                  <w:pPr>
                    <w:tabs>
                      <w:tab w:val="left" w:pos="426"/>
                      <w:tab w:val="left" w:pos="993"/>
                    </w:tabs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E84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Smart EXPO Lights </w:t>
                  </w:r>
                </w:p>
              </w:tc>
              <w:tc>
                <w:tcPr>
                  <w:tcW w:w="2575" w:type="dxa"/>
                </w:tcPr>
                <w:p w14:paraId="2E944410" w14:textId="77777777" w:rsidR="00E84A13" w:rsidRPr="00E84A13" w:rsidRDefault="00E84A13" w:rsidP="00E84A13">
                  <w:pPr>
                    <w:tabs>
                      <w:tab w:val="left" w:pos="426"/>
                      <w:tab w:val="left" w:pos="993"/>
                    </w:tabs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/>
                    </w:rPr>
                    <w:t>Нұрлан Жансерік</w:t>
                  </w:r>
                </w:p>
              </w:tc>
            </w:tr>
            <w:tr w:rsidR="00E84A13" w:rsidRPr="00E84A13" w14:paraId="11B8E317" w14:textId="77777777" w:rsidTr="00E84A13">
              <w:tc>
                <w:tcPr>
                  <w:tcW w:w="445" w:type="dxa"/>
                </w:tcPr>
                <w:p w14:paraId="229BD23E" w14:textId="77777777" w:rsidR="00E84A13" w:rsidRPr="00E84A13" w:rsidRDefault="00E84A13" w:rsidP="00E84A13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  <w:lang w:val="kk-KZ"/>
                    </w:rPr>
                  </w:pPr>
                </w:p>
              </w:tc>
              <w:tc>
                <w:tcPr>
                  <w:tcW w:w="3383" w:type="dxa"/>
                </w:tcPr>
                <w:p w14:paraId="4EDD5F3A" w14:textId="77777777" w:rsidR="00E84A13" w:rsidRPr="00E84A13" w:rsidRDefault="00E84A13" w:rsidP="00E84A13">
                  <w:pPr>
                    <w:tabs>
                      <w:tab w:val="left" w:pos="426"/>
                      <w:tab w:val="left" w:pos="993"/>
                    </w:tabs>
                    <w:rPr>
                      <w:rFonts w:ascii="Times New Roman" w:eastAsia="Calibri" w:hAnsi="Times New Roman" w:cs="Times New Roman"/>
                      <w:color w:val="000000"/>
                      <w:szCs w:val="24"/>
                      <w:lang w:val="ru-RU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Cs w:val="24"/>
                      <w:lang w:val="kk-KZ"/>
                    </w:rPr>
                    <w:t xml:space="preserve">Репрезентация, визуализация трагических уроков истории, связанных с политическими репрессиями и голодом в Казахстане в 20-80-е годы </w:t>
                  </w:r>
                  <w:r w:rsidRPr="00E84A13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XX</w:t>
                  </w:r>
                  <w:r w:rsidRPr="00E84A13">
                    <w:rPr>
                      <w:rFonts w:ascii="Times New Roman" w:hAnsi="Times New Roman" w:cs="Times New Roman"/>
                      <w:color w:val="000000"/>
                      <w:szCs w:val="24"/>
                      <w:lang w:val="kk-KZ"/>
                    </w:rPr>
                    <w:t xml:space="preserve"> века</w:t>
                  </w:r>
                </w:p>
              </w:tc>
              <w:tc>
                <w:tcPr>
                  <w:tcW w:w="2575" w:type="dxa"/>
                </w:tcPr>
                <w:p w14:paraId="1D9B1195" w14:textId="77777777" w:rsidR="00E84A13" w:rsidRPr="00E84A13" w:rsidRDefault="00E84A13" w:rsidP="00E84A13">
                  <w:pPr>
                    <w:tabs>
                      <w:tab w:val="left" w:pos="426"/>
                      <w:tab w:val="left" w:pos="993"/>
                    </w:tabs>
                    <w:rPr>
                      <w:rFonts w:ascii="Times New Roman" w:hAnsi="Times New Roman" w:cs="Times New Roman"/>
                      <w:color w:val="000000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Cs w:val="24"/>
                      <w:lang w:val="kk-KZ"/>
                    </w:rPr>
                    <w:t>Мамытова Сауле Насеновна</w:t>
                  </w:r>
                </w:p>
              </w:tc>
            </w:tr>
            <w:tr w:rsidR="00E84A13" w:rsidRPr="00E84A13" w14:paraId="055A81F3" w14:textId="77777777" w:rsidTr="00E84A13">
              <w:tc>
                <w:tcPr>
                  <w:tcW w:w="445" w:type="dxa"/>
                </w:tcPr>
                <w:p w14:paraId="7CECA1FF" w14:textId="77777777" w:rsidR="00E84A13" w:rsidRPr="00E84A13" w:rsidRDefault="00E84A13" w:rsidP="00E84A13">
                  <w:pPr>
                    <w:pStyle w:val="xmsonormal"/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3" w:type="dxa"/>
                </w:tcPr>
                <w:p w14:paraId="1D0FC021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Трехмерная реконструкция морфологии головки зрительного нерва для конкретного пациента для оценки риска развития и прогрессирования глаукомы</w:t>
                  </w:r>
                </w:p>
              </w:tc>
              <w:tc>
                <w:tcPr>
                  <w:tcW w:w="2575" w:type="dxa"/>
                </w:tcPr>
                <w:p w14:paraId="004A7BA6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Жалғас Айдана Бозқұланқызы</w:t>
                  </w:r>
                </w:p>
              </w:tc>
            </w:tr>
            <w:tr w:rsidR="00E84A13" w:rsidRPr="00E84A13" w14:paraId="50E21B25" w14:textId="77777777" w:rsidTr="00E84A13">
              <w:tc>
                <w:tcPr>
                  <w:tcW w:w="445" w:type="dxa"/>
                </w:tcPr>
                <w:p w14:paraId="7C37F953" w14:textId="77777777" w:rsidR="00E84A13" w:rsidRPr="00E84A13" w:rsidRDefault="00E84A13" w:rsidP="00E84A13">
                  <w:pPr>
                    <w:pStyle w:val="xmsonormal"/>
                    <w:numPr>
                      <w:ilvl w:val="0"/>
                      <w:numId w:val="2"/>
                    </w:num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3" w:type="dxa"/>
                </w:tcPr>
                <w:p w14:paraId="0A64F23F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Использование медиа инструментов для развития и продвижения цифровой грамотности среди молодежи Казахстана</w:t>
                  </w:r>
                </w:p>
              </w:tc>
              <w:tc>
                <w:tcPr>
                  <w:tcW w:w="2575" w:type="dxa"/>
                </w:tcPr>
                <w:p w14:paraId="5DAE0F8F" w14:textId="77777777" w:rsidR="00E84A13" w:rsidRPr="00E84A13" w:rsidRDefault="00E84A13" w:rsidP="00E84A13">
                  <w:pPr>
                    <w:pStyle w:val="xmsonormal"/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84A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Айдарбеков Айдие Уланбекулы</w:t>
                  </w:r>
                </w:p>
              </w:tc>
            </w:tr>
          </w:tbl>
          <w:p w14:paraId="0B64D41B" w14:textId="16AEB428" w:rsidR="002514AE" w:rsidRPr="00E84A13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C08BBD" w14:textId="77777777" w:rsidR="00B61DDA" w:rsidRPr="00E84A13" w:rsidRDefault="00B61DDA">
      <w:pPr>
        <w:rPr>
          <w:lang w:val="ru-RU"/>
        </w:rPr>
      </w:pPr>
    </w:p>
    <w:sectPr w:rsidR="00B61DDA" w:rsidRPr="00E84A13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460"/>
    <w:multiLevelType w:val="multilevel"/>
    <w:tmpl w:val="1B30561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F0200"/>
    <w:multiLevelType w:val="hybridMultilevel"/>
    <w:tmpl w:val="C0B8E042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5165">
    <w:abstractNumId w:val="0"/>
  </w:num>
  <w:num w:numId="2" w16cid:durableId="7845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945B35"/>
    <w:rsid w:val="00B61DDA"/>
    <w:rsid w:val="00B96127"/>
    <w:rsid w:val="00BD1231"/>
    <w:rsid w:val="00D16084"/>
    <w:rsid w:val="00E84A13"/>
    <w:rsid w:val="00ED1FAC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84A1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E8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2022-05-11T08:13:00Z</dcterms:modified>
</cp:coreProperties>
</file>