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E0336F" w:rsidRPr="002514AE" w14:paraId="50B49451" w14:textId="77777777" w:rsidTr="00154B74">
        <w:tc>
          <w:tcPr>
            <w:tcW w:w="3197" w:type="dxa"/>
          </w:tcPr>
          <w:p w14:paraId="01767483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3860698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65BE4D9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186F75" w:rsidRPr="005C64C8" w14:paraId="0C023ED6" w14:textId="77777777" w:rsidTr="00154B74">
        <w:tc>
          <w:tcPr>
            <w:tcW w:w="3197" w:type="dxa"/>
            <w:vMerge w:val="restart"/>
          </w:tcPr>
          <w:p w14:paraId="2FD6FF82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A9D96F4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6AA283D3" w14:textId="77777777" w:rsidR="004409C0" w:rsidRPr="004409C0" w:rsidRDefault="004409C0" w:rsidP="004409C0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4409C0">
              <w:rPr>
                <w:rFonts w:ascii="Times New Roman" w:hAnsi="Times New Roman" w:cs="Times New Roman"/>
                <w:lang w:val="ru-KZ"/>
              </w:rPr>
              <w:t>ПРОТОКОЛ № 9</w:t>
            </w:r>
          </w:p>
          <w:p w14:paraId="77A8176F" w14:textId="77777777" w:rsidR="004409C0" w:rsidRPr="004409C0" w:rsidRDefault="004409C0" w:rsidP="004409C0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4409C0">
              <w:rPr>
                <w:rFonts w:ascii="Times New Roman" w:hAnsi="Times New Roman" w:cs="Times New Roman"/>
                <w:lang w:val="ru-KZ"/>
              </w:rPr>
              <w:t>28 февраля 2022 г.</w:t>
            </w:r>
          </w:p>
          <w:p w14:paraId="0697E434" w14:textId="77777777" w:rsidR="004409C0" w:rsidRPr="004409C0" w:rsidRDefault="004409C0" w:rsidP="004409C0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4409C0">
              <w:rPr>
                <w:rFonts w:ascii="Times New Roman" w:hAnsi="Times New Roman" w:cs="Times New Roman"/>
                <w:lang w:val="ru-KZ"/>
              </w:rPr>
              <w:t>г. Нур-Султан</w:t>
            </w:r>
          </w:p>
          <w:p w14:paraId="71CB0263" w14:textId="78E5686C" w:rsidR="00186F75" w:rsidRPr="005C64C8" w:rsidRDefault="00186F75" w:rsidP="004409C0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67CD056D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r w:rsidRPr="004409C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ходе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Стратегии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Astana IT University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на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2020-2025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годы</w:t>
            </w:r>
            <w:proofErr w:type="spellEnd"/>
          </w:p>
          <w:p w14:paraId="1283D691" w14:textId="3F5619D6" w:rsidR="00186F75" w:rsidRPr="005C64C8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Мұқатаев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Айдос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Агдарбекович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стратегии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корпоративного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81" w:type="dxa"/>
          </w:tcPr>
          <w:p w14:paraId="768DC267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1. Информацию о выполнении Стратегии развития Astana IT University за 2021 год принять к сведению.</w:t>
            </w:r>
          </w:p>
          <w:p w14:paraId="3767D4F1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 xml:space="preserve">2. Принять меры по выполнению неисполненных мероприятий за 2021 год. </w:t>
            </w:r>
          </w:p>
          <w:p w14:paraId="2560EE34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Ответственный: ДСКУ</w:t>
            </w:r>
          </w:p>
          <w:p w14:paraId="129F13C4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Срок: 14 марта 2022 г.</w:t>
            </w:r>
          </w:p>
          <w:p w14:paraId="6E31EA9B" w14:textId="7BC5F5A1" w:rsidR="00186F75" w:rsidRPr="005C64C8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3. Одобрить новую редакцию Стратегии развития AITU на 2020-2025 годы (2 этап, 2022-2025 гг.) и рекомендовать к утверждению в Общее собрание учредителей</w:t>
            </w:r>
          </w:p>
        </w:tc>
      </w:tr>
      <w:tr w:rsidR="00186F75" w:rsidRPr="005C64C8" w14:paraId="1B8909C1" w14:textId="77777777" w:rsidTr="00154B74">
        <w:tc>
          <w:tcPr>
            <w:tcW w:w="3197" w:type="dxa"/>
            <w:vMerge/>
          </w:tcPr>
          <w:p w14:paraId="4389DB9C" w14:textId="77777777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A0C57D2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Об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эффективности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функционирования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внутреннего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обеспечения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качества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в AITU</w:t>
            </w:r>
          </w:p>
          <w:p w14:paraId="1ABAB7AE" w14:textId="0691E5F0" w:rsidR="00186F75" w:rsidRPr="007D7701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Омирбаев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Мауленович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первый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проректор</w:t>
            </w:r>
            <w:proofErr w:type="spellEnd"/>
          </w:p>
        </w:tc>
        <w:tc>
          <w:tcPr>
            <w:tcW w:w="7781" w:type="dxa"/>
          </w:tcPr>
          <w:p w14:paraId="1F4489E2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1.</w:t>
            </w:r>
            <w:r w:rsidRPr="004409C0">
              <w:rPr>
                <w:rFonts w:ascii="Times New Roman" w:hAnsi="Times New Roman" w:cs="Times New Roman"/>
                <w:lang w:val="kk-KZ"/>
              </w:rPr>
              <w:tab/>
              <w:t>Информацию принять к сведению.</w:t>
            </w:r>
          </w:p>
          <w:p w14:paraId="236A6E7B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2.</w:t>
            </w:r>
            <w:r w:rsidRPr="004409C0">
              <w:rPr>
                <w:rFonts w:ascii="Times New Roman" w:hAnsi="Times New Roman" w:cs="Times New Roman"/>
                <w:lang w:val="kk-KZ"/>
              </w:rPr>
              <w:tab/>
              <w:t>Создать рабочую группу по обновлению Стандартов системы внутреннего обеспечения качества в новом формате.</w:t>
            </w:r>
          </w:p>
          <w:p w14:paraId="451D342F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Ответственный: ДОК</w:t>
            </w:r>
          </w:p>
          <w:p w14:paraId="0C67BE34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Срок: 9 марта 2022 г.</w:t>
            </w:r>
          </w:p>
          <w:p w14:paraId="02F87D2D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3.</w:t>
            </w:r>
            <w:r w:rsidRPr="004409C0">
              <w:rPr>
                <w:rFonts w:ascii="Times New Roman" w:hAnsi="Times New Roman" w:cs="Times New Roman"/>
                <w:lang w:val="kk-KZ"/>
              </w:rPr>
              <w:tab/>
              <w:t>Рабочей группе разработать Стандарты системы внутреннего обеспечения качества в новом формате с учетом контексте количественных и качественных показателей.</w:t>
            </w:r>
          </w:p>
          <w:p w14:paraId="11E6E83D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Ответственный: рабочая группа</w:t>
            </w:r>
          </w:p>
          <w:p w14:paraId="62682B2D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Срок: 10 июня 2022 г.</w:t>
            </w:r>
          </w:p>
          <w:p w14:paraId="514D44F9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4.</w:t>
            </w:r>
            <w:r w:rsidRPr="004409C0">
              <w:rPr>
                <w:rFonts w:ascii="Times New Roman" w:hAnsi="Times New Roman" w:cs="Times New Roman"/>
                <w:lang w:val="kk-KZ"/>
              </w:rPr>
              <w:tab/>
              <w:t>Определить перечень бизнес-процессов в рамках стандартов системы внутреннего обеспечения качества и назначить владельцев (ответственных) бизнес-процессов и карту принадлежности структурных подразделений к стандартам системы внутреннего обеспечения качества.</w:t>
            </w:r>
          </w:p>
          <w:p w14:paraId="1C5BE651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Ответственный: ДСКУ</w:t>
            </w:r>
          </w:p>
          <w:p w14:paraId="0825570C" w14:textId="0C9F6D72" w:rsidR="00186F75" w:rsidRPr="007D7701" w:rsidRDefault="004409C0" w:rsidP="004409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kk-KZ"/>
              </w:rPr>
              <w:t>Срок: 10 июня 2022 г.</w:t>
            </w:r>
          </w:p>
        </w:tc>
      </w:tr>
      <w:tr w:rsidR="00186F75" w:rsidRPr="005C64C8" w14:paraId="0EB49FF2" w14:textId="77777777" w:rsidTr="00154B74">
        <w:tc>
          <w:tcPr>
            <w:tcW w:w="3197" w:type="dxa"/>
            <w:vMerge/>
          </w:tcPr>
          <w:p w14:paraId="6128FB1F" w14:textId="4268D24B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4A065AB4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Стратегия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по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9C0">
              <w:rPr>
                <w:rFonts w:ascii="Times New Roman" w:hAnsi="Times New Roman" w:cs="Times New Roman"/>
              </w:rPr>
              <w:t>Информационно-коммуникационные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» </w:t>
            </w:r>
          </w:p>
          <w:p w14:paraId="7C36BA16" w14:textId="70D27BF0" w:rsidR="00186F75" w:rsidRPr="00186F75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lastRenderedPageBreak/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Турар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Олжас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вычислительной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техники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данных</w:t>
            </w:r>
            <w:proofErr w:type="spellEnd"/>
          </w:p>
        </w:tc>
        <w:tc>
          <w:tcPr>
            <w:tcW w:w="7781" w:type="dxa"/>
          </w:tcPr>
          <w:p w14:paraId="486EE712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lastRenderedPageBreak/>
              <w:t>1.</w:t>
            </w:r>
            <w:r w:rsidRPr="00260853">
              <w:rPr>
                <w:rFonts w:ascii="Times New Roman" w:hAnsi="Times New Roman" w:cs="Times New Roman"/>
                <w:lang w:val="kk-KZ"/>
              </w:rPr>
              <w:tab/>
              <w:t>Внести изменения в Правила академической честности согласно приложению 1.</w:t>
            </w:r>
          </w:p>
          <w:p w14:paraId="61A3702F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Ответственный: ДАД, ДОК</w:t>
            </w:r>
          </w:p>
          <w:p w14:paraId="5A8DD86C" w14:textId="5613A253" w:rsidR="00186F75" w:rsidRPr="007D7701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Срок: 2 марта 2022 г.</w:t>
            </w:r>
          </w:p>
        </w:tc>
      </w:tr>
      <w:tr w:rsidR="00186F75" w:rsidRPr="005C64C8" w14:paraId="53B2B6D2" w14:textId="77777777" w:rsidTr="00154B74">
        <w:tc>
          <w:tcPr>
            <w:tcW w:w="3197" w:type="dxa"/>
            <w:vMerge/>
          </w:tcPr>
          <w:p w14:paraId="0C9752BE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7D3B3D2" w14:textId="77777777" w:rsidR="004409C0" w:rsidRPr="004409C0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r w:rsidRPr="004409C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внесении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изменении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честности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«Astana IT University»</w:t>
            </w:r>
          </w:p>
          <w:p w14:paraId="244DED49" w14:textId="4FA654EE" w:rsidR="00186F75" w:rsidRPr="00186F75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Кумалаков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Болатжан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декан</w:t>
            </w:r>
            <w:proofErr w:type="spellEnd"/>
          </w:p>
        </w:tc>
        <w:tc>
          <w:tcPr>
            <w:tcW w:w="7781" w:type="dxa"/>
          </w:tcPr>
          <w:p w14:paraId="294096C7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1. Утвердить образовательные программы и каталоги элективных дисциплин согласно приложению 2.</w:t>
            </w:r>
          </w:p>
          <w:p w14:paraId="2DE52124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 xml:space="preserve">2. Внести новые и обновить действующие образовательные программы в Реестре МОН РК. </w:t>
            </w:r>
          </w:p>
          <w:p w14:paraId="4A353B8B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Ответственный: ДАД</w:t>
            </w:r>
          </w:p>
          <w:p w14:paraId="773A18B0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Срок - 2 мая 2022 г.</w:t>
            </w:r>
          </w:p>
          <w:p w14:paraId="0AD205F0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3.</w:t>
            </w:r>
            <w:r w:rsidRPr="00260853">
              <w:rPr>
                <w:rFonts w:ascii="Times New Roman" w:hAnsi="Times New Roman" w:cs="Times New Roman"/>
                <w:lang w:val="kk-KZ"/>
              </w:rPr>
              <w:tab/>
              <w:t xml:space="preserve">Организовать обучающиеся семинары для членов Академического комитета департаментов по вопросам о разработке новых/инновационных ОП на стыке двух и более предметных областей междисциплинарного характера с компетентностным подходом, также  по запросу отраслевых ассоциацией и предприятий. </w:t>
            </w:r>
          </w:p>
          <w:p w14:paraId="363A6E2D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Ответственный: ДАД</w:t>
            </w:r>
          </w:p>
          <w:p w14:paraId="7AA191B4" w14:textId="77777777" w:rsidR="00260853" w:rsidRPr="00260853" w:rsidRDefault="00260853" w:rsidP="00260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60853">
              <w:rPr>
                <w:rFonts w:ascii="Times New Roman" w:hAnsi="Times New Roman" w:cs="Times New Roman"/>
                <w:lang w:val="kk-KZ"/>
              </w:rPr>
              <w:t>Срок до 25 апреля 2022 г.</w:t>
            </w:r>
          </w:p>
          <w:p w14:paraId="5C94CE14" w14:textId="10166FF4" w:rsidR="00186F75" w:rsidRPr="007D7701" w:rsidRDefault="00186F75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07571" w:rsidRPr="005C64C8" w14:paraId="1C2AB8E6" w14:textId="77777777" w:rsidTr="00154B74">
        <w:tc>
          <w:tcPr>
            <w:tcW w:w="3197" w:type="dxa"/>
            <w:vMerge/>
          </w:tcPr>
          <w:p w14:paraId="7D3FC7BF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EE78368" w14:textId="77777777" w:rsidR="00A07571" w:rsidRPr="004409C0" w:rsidRDefault="00A07571" w:rsidP="00A07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каталогов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элективных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дисциплин</w:t>
            </w:r>
            <w:proofErr w:type="spellEnd"/>
          </w:p>
          <w:p w14:paraId="12DEE772" w14:textId="32A8F457" w:rsidR="00A07571" w:rsidRPr="00186F75" w:rsidRDefault="00A07571" w:rsidP="00A07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Кумалаков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Болатжан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декан</w:t>
            </w:r>
            <w:proofErr w:type="spellEnd"/>
          </w:p>
        </w:tc>
        <w:tc>
          <w:tcPr>
            <w:tcW w:w="7781" w:type="dxa"/>
          </w:tcPr>
          <w:p w14:paraId="5E8305FE" w14:textId="77777777" w:rsidR="00A07571" w:rsidRPr="00A0757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>1. Утвердить образовательные программы и каталоги элективных дисциплин согласно приложению 2.</w:t>
            </w:r>
          </w:p>
          <w:p w14:paraId="6389BAE3" w14:textId="77777777" w:rsidR="00A07571" w:rsidRPr="00A0757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 xml:space="preserve">2. Внести новые и обновить действующие образовательные программы в Реестре МОН РК. </w:t>
            </w:r>
          </w:p>
          <w:p w14:paraId="35D37999" w14:textId="77777777" w:rsidR="00A07571" w:rsidRPr="00A0757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>Ответственный: ДАД</w:t>
            </w:r>
          </w:p>
          <w:p w14:paraId="0CECA1FA" w14:textId="77777777" w:rsidR="00A07571" w:rsidRPr="00A0757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>Срок - 2 мая 2022 г.</w:t>
            </w:r>
          </w:p>
          <w:p w14:paraId="6D0E9A8E" w14:textId="77777777" w:rsidR="00A07571" w:rsidRPr="00A0757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>3.</w:t>
            </w:r>
            <w:r w:rsidRPr="00A07571">
              <w:rPr>
                <w:rFonts w:ascii="Times New Roman" w:hAnsi="Times New Roman" w:cs="Times New Roman"/>
                <w:lang w:val="kk-KZ"/>
              </w:rPr>
              <w:tab/>
              <w:t xml:space="preserve">Организовать обучающиеся семинары для членов Академического комитета департаментов по вопросам о разработке новых/инновационных ОП на стыке двух и более предметных областей междисциплинарного характера с компетентностным подходом, также  по запросу отраслевых ассоциацией и предприятий. </w:t>
            </w:r>
          </w:p>
          <w:p w14:paraId="644C3644" w14:textId="77777777" w:rsidR="00A07571" w:rsidRPr="00A0757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>Ответственный: ДАД</w:t>
            </w:r>
          </w:p>
          <w:p w14:paraId="0C61BA0A" w14:textId="5ACAB222" w:rsidR="00A07571" w:rsidRPr="007D770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>Срок до 25 апреля 2022 г.</w:t>
            </w:r>
          </w:p>
        </w:tc>
      </w:tr>
      <w:tr w:rsidR="00A07571" w:rsidRPr="005C64C8" w14:paraId="698575D5" w14:textId="77777777" w:rsidTr="00154B74">
        <w:tc>
          <w:tcPr>
            <w:tcW w:w="3197" w:type="dxa"/>
            <w:vMerge/>
          </w:tcPr>
          <w:p w14:paraId="04EA8D12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8F0FE06" w14:textId="77777777" w:rsidR="00A07571" w:rsidRPr="004409C0" w:rsidRDefault="00A07571" w:rsidP="00A07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колледжа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AITU</w:t>
            </w:r>
          </w:p>
          <w:p w14:paraId="35328E02" w14:textId="104E0E7D" w:rsidR="00A07571" w:rsidRPr="00186F75" w:rsidRDefault="00A07571" w:rsidP="00A07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lastRenderedPageBreak/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Смайлов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Данияр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колледжа</w:t>
            </w:r>
            <w:proofErr w:type="spellEnd"/>
          </w:p>
        </w:tc>
        <w:tc>
          <w:tcPr>
            <w:tcW w:w="7781" w:type="dxa"/>
          </w:tcPr>
          <w:p w14:paraId="6F7EAB7B" w14:textId="6E74A2F2" w:rsidR="00A07571" w:rsidRPr="00A07571" w:rsidRDefault="00A07571" w:rsidP="00A075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lastRenderedPageBreak/>
              <w:t>Утвердить образовательные программы согласно приложению 3.</w:t>
            </w:r>
          </w:p>
        </w:tc>
      </w:tr>
      <w:tr w:rsidR="00A07571" w:rsidRPr="005C64C8" w14:paraId="1DB2D467" w14:textId="77777777" w:rsidTr="00154B74">
        <w:tc>
          <w:tcPr>
            <w:tcW w:w="3197" w:type="dxa"/>
          </w:tcPr>
          <w:p w14:paraId="7C924C79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7628C76F" w14:textId="77777777" w:rsidR="00A07571" w:rsidRPr="004409C0" w:rsidRDefault="00A07571" w:rsidP="00A07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учебно-методической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ППС AITU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для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рекомендации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изданию</w:t>
            </w:r>
            <w:proofErr w:type="spellEnd"/>
          </w:p>
          <w:p w14:paraId="138CC787" w14:textId="1577F253" w:rsidR="00A07571" w:rsidRPr="004409C0" w:rsidRDefault="00A07571" w:rsidP="00A07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Куангалиева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Турсынзада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Куангалиевна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ученый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9C0">
              <w:rPr>
                <w:rFonts w:ascii="Times New Roman" w:hAnsi="Times New Roman" w:cs="Times New Roman"/>
              </w:rPr>
              <w:t>секретарь</w:t>
            </w:r>
            <w:proofErr w:type="spellEnd"/>
          </w:p>
        </w:tc>
        <w:tc>
          <w:tcPr>
            <w:tcW w:w="7781" w:type="dxa"/>
          </w:tcPr>
          <w:p w14:paraId="1ACF4C67" w14:textId="48061728" w:rsidR="00A07571" w:rsidRPr="007D7701" w:rsidRDefault="00A07571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07571">
              <w:rPr>
                <w:rFonts w:ascii="Times New Roman" w:hAnsi="Times New Roman" w:cs="Times New Roman"/>
                <w:lang w:val="kk-KZ"/>
              </w:rPr>
              <w:t>1.</w:t>
            </w:r>
            <w:r w:rsidRPr="00A07571">
              <w:rPr>
                <w:rFonts w:ascii="Times New Roman" w:hAnsi="Times New Roman" w:cs="Times New Roman"/>
                <w:lang w:val="kk-KZ"/>
              </w:rPr>
              <w:tab/>
              <w:t>Рекомендовать учебное пособие «Solution manual for Discrete Mathematics» ассоциированного профессора Департамента вычислений и науки о данных Н. Исмаилова  к изданию за счет средст автора.</w:t>
            </w:r>
          </w:p>
        </w:tc>
      </w:tr>
    </w:tbl>
    <w:p w14:paraId="5C4AA203" w14:textId="77777777" w:rsidR="00457387" w:rsidRDefault="00457387"/>
    <w:sectPr w:rsidR="00457387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BCE"/>
    <w:multiLevelType w:val="hybridMultilevel"/>
    <w:tmpl w:val="5D4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186F75"/>
    <w:rsid w:val="00260853"/>
    <w:rsid w:val="00355B14"/>
    <w:rsid w:val="00431374"/>
    <w:rsid w:val="004409C0"/>
    <w:rsid w:val="00457387"/>
    <w:rsid w:val="006E2C11"/>
    <w:rsid w:val="007955BA"/>
    <w:rsid w:val="007D7701"/>
    <w:rsid w:val="008D4C28"/>
    <w:rsid w:val="00A07571"/>
    <w:rsid w:val="00E0336F"/>
    <w:rsid w:val="00E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11</cp:revision>
  <dcterms:created xsi:type="dcterms:W3CDTF">2022-01-25T08:43:00Z</dcterms:created>
  <dcterms:modified xsi:type="dcterms:W3CDTF">2022-03-02T06:07:00Z</dcterms:modified>
</cp:coreProperties>
</file>